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EA" w:rsidRPr="00923AAA" w:rsidRDefault="008172EA" w:rsidP="00923AAA">
      <w:pPr>
        <w:spacing w:after="0" w:line="240" w:lineRule="auto"/>
        <w:rPr>
          <w:rFonts w:ascii="Times New Roman" w:eastAsia="Times New Roman" w:hAnsi="Times New Roman" w:cs="Times New Roman"/>
          <w:i/>
          <w:sz w:val="16"/>
          <w:szCs w:val="16"/>
          <w:lang w:val="en-GB" w:eastAsia="ar-SA"/>
        </w:rPr>
      </w:pPr>
    </w:p>
    <w:p w:rsidR="008172EA" w:rsidRPr="008172EA" w:rsidRDefault="008172EA" w:rsidP="008172EA">
      <w:pPr>
        <w:spacing w:after="0" w:line="240" w:lineRule="auto"/>
        <w:jc w:val="center"/>
        <w:rPr>
          <w:rFonts w:ascii="Times New Roman" w:eastAsia="Times New Roman" w:hAnsi="Times New Roman" w:cs="Times New Roman"/>
          <w:b/>
          <w:caps/>
          <w:sz w:val="24"/>
          <w:szCs w:val="24"/>
          <w:lang w:val="en-GB" w:eastAsia="ar-SA"/>
        </w:rPr>
      </w:pPr>
      <w:r w:rsidRPr="008172EA">
        <w:rPr>
          <w:rFonts w:ascii="Times New Roman" w:eastAsia="Times New Roman" w:hAnsi="Times New Roman" w:cs="Times New Roman"/>
          <w:b/>
          <w:caps/>
          <w:sz w:val="24"/>
          <w:szCs w:val="24"/>
          <w:lang w:val="en-GB" w:eastAsia="ar-SA"/>
        </w:rPr>
        <w:t xml:space="preserve">description of the course of study </w:t>
      </w:r>
    </w:p>
    <w:p w:rsidR="008172EA" w:rsidRPr="008172EA" w:rsidRDefault="008172EA" w:rsidP="008172EA">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8172EA" w:rsidRPr="008172EA" w:rsidTr="000E0218">
        <w:trPr>
          <w:trHeight w:val="276"/>
        </w:trPr>
        <w:tc>
          <w:tcPr>
            <w:tcW w:w="2299" w:type="dxa"/>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rPr>
                <w:rFonts w:ascii="Times New Roman" w:eastAsia="Times New Roman" w:hAnsi="Times New Roman" w:cs="Times New Roman"/>
                <w:b/>
                <w:lang w:val="en-GB" w:eastAsia="ar-SA"/>
              </w:rPr>
            </w:pPr>
            <w:r w:rsidRPr="008172EA">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8172EA" w:rsidRPr="008172EA" w:rsidRDefault="00B2437D" w:rsidP="00E87FB7">
            <w:pPr>
              <w:jc w:val="center"/>
              <w:rPr>
                <w:rFonts w:ascii="Roboto" w:hAnsi="Roboto" w:cs="Calibri"/>
                <w:color w:val="000000"/>
              </w:rPr>
            </w:pPr>
            <w:r w:rsidRPr="00B2437D">
              <w:rPr>
                <w:rFonts w:ascii="Roboto" w:hAnsi="Roboto" w:cs="Calibri"/>
                <w:color w:val="000000"/>
              </w:rPr>
              <w:t>0912-7LEK-F-8-GMO</w:t>
            </w:r>
          </w:p>
        </w:tc>
      </w:tr>
      <w:tr w:rsidR="008172EA" w:rsidRPr="008172EA" w:rsidTr="000E0218">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rPr>
                <w:rFonts w:ascii="Times New Roman" w:eastAsia="Times New Roman" w:hAnsi="Times New Roman" w:cs="Times New Roman"/>
                <w:lang w:val="en-GB" w:eastAsia="ar-SA"/>
              </w:rPr>
            </w:pPr>
            <w:r w:rsidRPr="008172EA">
              <w:rPr>
                <w:rFonts w:ascii="Times New Roman" w:eastAsia="Times New Roman" w:hAnsi="Times New Roman" w:cs="Times New Roman"/>
                <w:b/>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jc w:val="center"/>
              <w:rPr>
                <w:rFonts w:ascii="Times New Roman" w:eastAsia="Times New Roman" w:hAnsi="Times New Roman" w:cs="Times New Roman"/>
                <w:sz w:val="20"/>
                <w:szCs w:val="20"/>
                <w:lang w:val="en-GB" w:eastAsia="ar-SA"/>
              </w:rPr>
            </w:pPr>
            <w:r w:rsidRPr="008172EA">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8172EA" w:rsidRPr="008172EA" w:rsidRDefault="00E87FB7" w:rsidP="008172EA">
            <w:pPr>
              <w:snapToGrid w:val="0"/>
              <w:spacing w:after="0" w:line="240" w:lineRule="auto"/>
              <w:jc w:val="center"/>
              <w:rPr>
                <w:rFonts w:ascii="Times New Roman" w:eastAsia="Times New Roman" w:hAnsi="Times New Roman" w:cs="Times New Roman"/>
                <w:b/>
                <w:sz w:val="24"/>
                <w:szCs w:val="24"/>
                <w:lang w:val="en-GB" w:eastAsia="ar-SA"/>
              </w:rPr>
            </w:pPr>
            <w:proofErr w:type="spellStart"/>
            <w:r w:rsidRPr="00E87FB7">
              <w:rPr>
                <w:rFonts w:ascii="Times New Roman" w:eastAsia="Times New Roman" w:hAnsi="Times New Roman" w:cs="Times New Roman"/>
                <w:b/>
                <w:sz w:val="24"/>
                <w:szCs w:val="24"/>
                <w:lang w:val="en-GB" w:eastAsia="ar-SA"/>
              </w:rPr>
              <w:t>Żywność</w:t>
            </w:r>
            <w:proofErr w:type="spellEnd"/>
            <w:r w:rsidR="0040736D">
              <w:rPr>
                <w:rFonts w:ascii="Times New Roman" w:eastAsia="Times New Roman" w:hAnsi="Times New Roman" w:cs="Times New Roman"/>
                <w:b/>
                <w:sz w:val="24"/>
                <w:szCs w:val="24"/>
                <w:lang w:val="en-GB" w:eastAsia="ar-SA"/>
              </w:rPr>
              <w:t xml:space="preserve"> </w:t>
            </w:r>
            <w:proofErr w:type="spellStart"/>
            <w:r w:rsidRPr="00E87FB7">
              <w:rPr>
                <w:rFonts w:ascii="Times New Roman" w:eastAsia="Times New Roman" w:hAnsi="Times New Roman" w:cs="Times New Roman"/>
                <w:b/>
                <w:sz w:val="24"/>
                <w:szCs w:val="24"/>
                <w:lang w:val="en-GB" w:eastAsia="ar-SA"/>
              </w:rPr>
              <w:t>modyfikowana</w:t>
            </w:r>
            <w:proofErr w:type="spellEnd"/>
            <w:r w:rsidR="0040736D">
              <w:rPr>
                <w:rFonts w:ascii="Times New Roman" w:eastAsia="Times New Roman" w:hAnsi="Times New Roman" w:cs="Times New Roman"/>
                <w:b/>
                <w:sz w:val="24"/>
                <w:szCs w:val="24"/>
                <w:lang w:val="en-GB" w:eastAsia="ar-SA"/>
              </w:rPr>
              <w:t xml:space="preserve"> </w:t>
            </w:r>
            <w:proofErr w:type="spellStart"/>
            <w:r w:rsidRPr="00E87FB7">
              <w:rPr>
                <w:rFonts w:ascii="Times New Roman" w:eastAsia="Times New Roman" w:hAnsi="Times New Roman" w:cs="Times New Roman"/>
                <w:b/>
                <w:sz w:val="24"/>
                <w:szCs w:val="24"/>
                <w:lang w:val="en-GB" w:eastAsia="ar-SA"/>
              </w:rPr>
              <w:t>genetycznie</w:t>
            </w:r>
            <w:proofErr w:type="spellEnd"/>
          </w:p>
        </w:tc>
      </w:tr>
      <w:tr w:rsidR="008172EA" w:rsidRPr="008172EA" w:rsidTr="000E0218">
        <w:trPr>
          <w:trHeight w:val="146"/>
        </w:trPr>
        <w:tc>
          <w:tcPr>
            <w:tcW w:w="2299" w:type="dxa"/>
            <w:vMerge/>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jc w:val="center"/>
              <w:rPr>
                <w:rFonts w:ascii="Times New Roman" w:eastAsia="Times New Roman" w:hAnsi="Times New Roman" w:cs="Times New Roman"/>
                <w:sz w:val="20"/>
                <w:szCs w:val="20"/>
                <w:lang w:val="en-GB" w:eastAsia="ar-SA"/>
              </w:rPr>
            </w:pPr>
            <w:r w:rsidRPr="008172EA">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8172EA" w:rsidRPr="008172EA" w:rsidRDefault="00E87FB7" w:rsidP="00E87FB7">
            <w:pPr>
              <w:tabs>
                <w:tab w:val="left" w:pos="2100"/>
              </w:tabs>
              <w:snapToGrid w:val="0"/>
              <w:spacing w:after="0" w:line="240" w:lineRule="auto"/>
              <w:jc w:val="center"/>
              <w:rPr>
                <w:rFonts w:ascii="Times New Roman" w:eastAsia="Times New Roman" w:hAnsi="Times New Roman" w:cs="Times New Roman"/>
                <w:b/>
                <w:sz w:val="24"/>
                <w:szCs w:val="24"/>
                <w:lang w:val="en-GB" w:eastAsia="ar-SA"/>
              </w:rPr>
            </w:pPr>
            <w:r w:rsidRPr="00E87FB7">
              <w:rPr>
                <w:rFonts w:ascii="Times New Roman" w:eastAsia="Times New Roman" w:hAnsi="Times New Roman" w:cs="Times New Roman"/>
                <w:b/>
                <w:sz w:val="24"/>
                <w:szCs w:val="24"/>
                <w:lang w:val="en-GB" w:eastAsia="ar-SA"/>
              </w:rPr>
              <w:t>Genetically-modified foods [GM foods]</w:t>
            </w:r>
          </w:p>
        </w:tc>
      </w:tr>
    </w:tbl>
    <w:p w:rsidR="008172EA" w:rsidRPr="008172EA" w:rsidRDefault="008172EA" w:rsidP="008172EA">
      <w:pPr>
        <w:spacing w:after="0" w:line="240" w:lineRule="auto"/>
        <w:rPr>
          <w:rFonts w:ascii="Times New Roman" w:eastAsia="Times New Roman" w:hAnsi="Times New Roman" w:cs="Times New Roman"/>
          <w:b/>
          <w:sz w:val="24"/>
          <w:szCs w:val="24"/>
          <w:lang w:val="en-GB" w:eastAsia="ar-SA"/>
        </w:rPr>
      </w:pPr>
    </w:p>
    <w:p w:rsidR="008172EA" w:rsidRPr="008172EA" w:rsidRDefault="008172EA" w:rsidP="008172EA">
      <w:pPr>
        <w:numPr>
          <w:ilvl w:val="0"/>
          <w:numId w:val="1"/>
        </w:numPr>
        <w:spacing w:after="0" w:line="240" w:lineRule="auto"/>
        <w:rPr>
          <w:rFonts w:ascii="Times New Roman" w:eastAsia="Times New Roman" w:hAnsi="Times New Roman" w:cs="Times New Roman"/>
          <w:b/>
          <w:caps/>
          <w:sz w:val="20"/>
          <w:szCs w:val="20"/>
          <w:lang w:val="en-GB" w:eastAsia="ar-SA"/>
        </w:rPr>
      </w:pPr>
      <w:r w:rsidRPr="008172EA">
        <w:rPr>
          <w:rFonts w:ascii="Times New Roman" w:eastAsia="Times New Roman" w:hAnsi="Times New Roman" w:cs="Times New Roman"/>
          <w:b/>
          <w:sz w:val="20"/>
          <w:szCs w:val="20"/>
          <w:lang w:val="en-GB" w:eastAsia="ar-SA"/>
        </w:rPr>
        <w:t xml:space="preserve">LOCATION OF THE </w:t>
      </w:r>
      <w:r w:rsidRPr="008172EA">
        <w:rPr>
          <w:rFonts w:ascii="Times New Roman" w:eastAsia="Times New Roman" w:hAnsi="Times New Roman" w:cs="Times New Roman"/>
          <w:b/>
          <w:caps/>
          <w:sz w:val="20"/>
          <w:szCs w:val="20"/>
          <w:lang w:val="en-GB" w:eastAsia="ar-SA"/>
        </w:rPr>
        <w:t>course</w:t>
      </w:r>
      <w:r w:rsidRPr="008172EA">
        <w:rPr>
          <w:rFonts w:ascii="Times New Roman" w:eastAsia="Times New Roman" w:hAnsi="Times New Roman" w:cs="Times New Roman"/>
          <w:b/>
          <w:sz w:val="20"/>
          <w:szCs w:val="20"/>
          <w:lang w:val="en-GB" w:eastAsia="ar-SA"/>
        </w:rPr>
        <w:t xml:space="preserve"> OF STUDY </w:t>
      </w:r>
      <w:r w:rsidRPr="008172EA">
        <w:rPr>
          <w:rFonts w:ascii="Times New Roman" w:eastAsia="Times New Roman" w:hAnsi="Times New Roman" w:cs="Times New Roman"/>
          <w:b/>
          <w:caps/>
          <w:sz w:val="20"/>
          <w:szCs w:val="20"/>
          <w:lang w:val="en-GB" w:eastAsia="ar-SA"/>
        </w:rPr>
        <w:t>within the system of studies</w:t>
      </w:r>
    </w:p>
    <w:p w:rsidR="008172EA" w:rsidRDefault="008172EA" w:rsidP="008172EA">
      <w:pPr>
        <w:spacing w:after="0" w:line="240" w:lineRule="auto"/>
        <w:rPr>
          <w:rFonts w:ascii="Times New Roman" w:eastAsia="Times New Roman" w:hAnsi="Times New Roman" w:cs="Times New Roman"/>
          <w:b/>
          <w:sz w:val="20"/>
          <w:szCs w:val="20"/>
          <w:lang w:val="en-GB" w:eastAsia="ar-SA"/>
        </w:rPr>
      </w:pPr>
    </w:p>
    <w:tbl>
      <w:tblPr>
        <w:tblW w:w="9670" w:type="dxa"/>
        <w:tblInd w:w="-5" w:type="dxa"/>
        <w:tblLayout w:type="fixed"/>
        <w:tblLook w:val="0000" w:firstRow="0" w:lastRow="0" w:firstColumn="0" w:lastColumn="0" w:noHBand="0" w:noVBand="0"/>
      </w:tblPr>
      <w:tblGrid>
        <w:gridCol w:w="5024"/>
        <w:gridCol w:w="4646"/>
      </w:tblGrid>
      <w:tr w:rsidR="00E9271E"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9271E" w:rsidRPr="008172EA" w:rsidRDefault="00E9271E" w:rsidP="00E9271E">
            <w:pPr>
              <w:snapToGrid w:val="0"/>
              <w:spacing w:after="0" w:line="240" w:lineRule="auto"/>
              <w:rPr>
                <w:rFonts w:ascii="Times New Roman" w:eastAsia="Times New Roman" w:hAnsi="Times New Roman" w:cs="Times New Roman"/>
                <w:sz w:val="20"/>
                <w:szCs w:val="20"/>
                <w:lang w:val="en-GB" w:eastAsia="ar-SA"/>
              </w:rPr>
            </w:pPr>
            <w:r w:rsidRPr="00E933D5">
              <w:rPr>
                <w:rFonts w:ascii="Times New Roman" w:eastAsia="Times New Roman" w:hAnsi="Times New Roman" w:cs="Times New Roman"/>
                <w:sz w:val="20"/>
                <w:szCs w:val="20"/>
                <w:lang w:val="en-GB" w:eastAsia="ar-SA"/>
              </w:rPr>
              <w:t>Medicine</w:t>
            </w:r>
          </w:p>
        </w:tc>
      </w:tr>
      <w:tr w:rsidR="00E9271E"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9271E" w:rsidRPr="008172EA" w:rsidRDefault="00E9271E" w:rsidP="00E9271E">
            <w:pPr>
              <w:snapToGrid w:val="0"/>
              <w:spacing w:after="0" w:line="240" w:lineRule="auto"/>
              <w:rPr>
                <w:rFonts w:ascii="Times New Roman" w:eastAsia="Times New Roman" w:hAnsi="Times New Roman" w:cs="Times New Roman"/>
                <w:sz w:val="20"/>
                <w:szCs w:val="20"/>
                <w:lang w:val="en-GB" w:eastAsia="ar-SA"/>
              </w:rPr>
            </w:pPr>
            <w:r w:rsidRPr="00E933D5">
              <w:rPr>
                <w:rFonts w:ascii="Times New Roman" w:eastAsia="Times New Roman" w:hAnsi="Times New Roman" w:cs="Times New Roman"/>
                <w:sz w:val="20"/>
                <w:szCs w:val="20"/>
                <w:lang w:val="en-GB" w:eastAsia="ar-SA"/>
              </w:rPr>
              <w:t>Full-time</w:t>
            </w:r>
          </w:p>
        </w:tc>
      </w:tr>
      <w:tr w:rsidR="00E9271E" w:rsidRPr="00EE2575" w:rsidTr="001F4295">
        <w:trPr>
          <w:trHeight w:val="241"/>
        </w:trPr>
        <w:tc>
          <w:tcPr>
            <w:tcW w:w="5024"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9271E" w:rsidRPr="008172EA" w:rsidRDefault="00E9271E" w:rsidP="00E9271E">
            <w:pPr>
              <w:snapToGrid w:val="0"/>
              <w:spacing w:after="0" w:line="240" w:lineRule="auto"/>
              <w:rPr>
                <w:rFonts w:ascii="Times New Roman" w:eastAsia="Times New Roman" w:hAnsi="Times New Roman" w:cs="Times New Roman"/>
                <w:sz w:val="20"/>
                <w:szCs w:val="20"/>
                <w:lang w:val="en-GB" w:eastAsia="ar-SA"/>
              </w:rPr>
            </w:pPr>
            <w:r w:rsidRPr="00E933D5">
              <w:rPr>
                <w:rFonts w:ascii="Times New Roman" w:eastAsia="Times New Roman" w:hAnsi="Times New Roman" w:cs="Times New Roman"/>
                <w:sz w:val="20"/>
                <w:szCs w:val="20"/>
                <w:lang w:val="en-GB" w:eastAsia="ar-SA"/>
              </w:rPr>
              <w:t>Uniform master’s studies</w:t>
            </w:r>
          </w:p>
        </w:tc>
      </w:tr>
      <w:tr w:rsidR="00E9271E"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9271E" w:rsidRPr="008172EA" w:rsidRDefault="00E9271E" w:rsidP="00E9271E">
            <w:pPr>
              <w:snapToGrid w:val="0"/>
              <w:spacing w:after="0" w:line="240" w:lineRule="auto"/>
              <w:rPr>
                <w:rFonts w:ascii="Times New Roman" w:eastAsia="Times New Roman" w:hAnsi="Times New Roman" w:cs="Times New Roman"/>
                <w:sz w:val="20"/>
                <w:szCs w:val="20"/>
                <w:lang w:val="en-GB" w:eastAsia="ar-SA"/>
              </w:rPr>
            </w:pPr>
            <w:r w:rsidRPr="00E933D5">
              <w:rPr>
                <w:rFonts w:ascii="Times New Roman" w:eastAsia="Times New Roman" w:hAnsi="Times New Roman" w:cs="Times New Roman"/>
                <w:sz w:val="20"/>
                <w:szCs w:val="20"/>
                <w:lang w:val="en-GB" w:eastAsia="ar-SA"/>
              </w:rPr>
              <w:t>General academic</w:t>
            </w:r>
          </w:p>
        </w:tc>
      </w:tr>
      <w:tr w:rsidR="00E9271E" w:rsidRPr="00F0100E"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9271E" w:rsidRPr="008172EA" w:rsidRDefault="0040736D" w:rsidP="00E9271E">
            <w:pPr>
              <w:snapToGrid w:val="0"/>
              <w:spacing w:after="0" w:line="240" w:lineRule="auto"/>
              <w:rPr>
                <w:rFonts w:ascii="Times New Roman" w:eastAsia="Times New Roman" w:hAnsi="Times New Roman" w:cs="Times New Roman"/>
                <w:sz w:val="20"/>
                <w:szCs w:val="20"/>
                <w:lang w:val="pl-PL" w:eastAsia="ar-SA"/>
              </w:rPr>
            </w:pPr>
            <w:r w:rsidRPr="0040736D">
              <w:rPr>
                <w:rFonts w:ascii="Times New Roman" w:eastAsia="Times New Roman" w:hAnsi="Times New Roman" w:cs="Times New Roman"/>
                <w:sz w:val="20"/>
                <w:szCs w:val="20"/>
                <w:lang w:val="pl-PL" w:eastAsia="ar-SA"/>
              </w:rPr>
              <w:t xml:space="preserve">Dr </w:t>
            </w:r>
            <w:r>
              <w:rPr>
                <w:rFonts w:ascii="Times New Roman" w:eastAsia="Times New Roman" w:hAnsi="Times New Roman" w:cs="Times New Roman"/>
                <w:sz w:val="20"/>
                <w:szCs w:val="20"/>
                <w:lang w:val="pl-PL" w:eastAsia="ar-SA"/>
              </w:rPr>
              <w:t xml:space="preserve">hab. </w:t>
            </w:r>
            <w:r w:rsidRPr="0040736D">
              <w:rPr>
                <w:rFonts w:ascii="Times New Roman" w:eastAsia="Times New Roman" w:hAnsi="Times New Roman" w:cs="Times New Roman"/>
                <w:sz w:val="20"/>
                <w:szCs w:val="20"/>
                <w:lang w:val="pl-PL" w:eastAsia="ar-SA"/>
              </w:rPr>
              <w:t>Wioletta Adamus-Białek</w:t>
            </w:r>
            <w:r>
              <w:rPr>
                <w:rFonts w:ascii="Times New Roman" w:eastAsia="Times New Roman" w:hAnsi="Times New Roman" w:cs="Times New Roman"/>
                <w:sz w:val="20"/>
                <w:szCs w:val="20"/>
                <w:lang w:val="pl-PL" w:eastAsia="ar-SA"/>
              </w:rPr>
              <w:t>, prof. UJK</w:t>
            </w:r>
          </w:p>
        </w:tc>
      </w:tr>
      <w:tr w:rsidR="00E9271E"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9271E" w:rsidRPr="008172EA" w:rsidRDefault="0040736D" w:rsidP="00E9271E">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w</w:t>
            </w:r>
            <w:r w:rsidRPr="0040736D">
              <w:rPr>
                <w:rFonts w:ascii="Times New Roman" w:eastAsia="Times New Roman" w:hAnsi="Times New Roman" w:cs="Times New Roman"/>
                <w:sz w:val="20"/>
                <w:szCs w:val="20"/>
                <w:lang w:val="en-GB" w:eastAsia="ar-SA"/>
              </w:rPr>
              <w:t>ioletta.adamus-bialek@ujk.edu.pl</w:t>
            </w:r>
          </w:p>
        </w:tc>
      </w:tr>
    </w:tbl>
    <w:p w:rsidR="00E9271E" w:rsidRPr="008172EA" w:rsidRDefault="00E9271E" w:rsidP="008172EA">
      <w:pPr>
        <w:spacing w:after="0" w:line="240" w:lineRule="auto"/>
        <w:rPr>
          <w:rFonts w:ascii="Times New Roman" w:eastAsia="Times New Roman" w:hAnsi="Times New Roman" w:cs="Times New Roman"/>
          <w:b/>
          <w:sz w:val="20"/>
          <w:szCs w:val="20"/>
          <w:lang w:val="en-GB" w:eastAsia="ar-SA"/>
        </w:rPr>
      </w:pPr>
    </w:p>
    <w:p w:rsidR="008172EA" w:rsidRPr="008172EA" w:rsidRDefault="008172EA" w:rsidP="008172EA">
      <w:pPr>
        <w:numPr>
          <w:ilvl w:val="0"/>
          <w:numId w:val="1"/>
        </w:numPr>
        <w:spacing w:after="0" w:line="240" w:lineRule="auto"/>
        <w:rPr>
          <w:rFonts w:ascii="Times New Roman" w:eastAsia="Times New Roman" w:hAnsi="Times New Roman" w:cs="Times New Roman"/>
          <w:b/>
          <w:caps/>
          <w:sz w:val="20"/>
          <w:szCs w:val="20"/>
          <w:lang w:val="en-GB" w:eastAsia="ar-SA"/>
        </w:rPr>
      </w:pPr>
      <w:r w:rsidRPr="008172EA">
        <w:rPr>
          <w:rFonts w:ascii="Times New Roman" w:eastAsia="Times New Roman" w:hAnsi="Times New Roman" w:cs="Times New Roman"/>
          <w:b/>
          <w:caps/>
          <w:sz w:val="20"/>
          <w:szCs w:val="20"/>
          <w:lang w:val="en-GB" w:eastAsia="ar-SA"/>
        </w:rPr>
        <w:t>General characteristicS of the course of study</w:t>
      </w:r>
    </w:p>
    <w:p w:rsidR="008172EA" w:rsidRDefault="008172EA" w:rsidP="008172EA">
      <w:pPr>
        <w:spacing w:after="0" w:line="240" w:lineRule="auto"/>
        <w:rPr>
          <w:rFonts w:ascii="Times New Roman" w:eastAsia="Times New Roman" w:hAnsi="Times New Roman" w:cs="Times New Roman"/>
          <w:b/>
          <w:sz w:val="20"/>
          <w:szCs w:val="20"/>
          <w:lang w:val="en-GB" w:eastAsia="ar-SA"/>
        </w:rPr>
      </w:pPr>
    </w:p>
    <w:tbl>
      <w:tblPr>
        <w:tblW w:w="9724" w:type="dxa"/>
        <w:tblInd w:w="-5" w:type="dxa"/>
        <w:tblLayout w:type="fixed"/>
        <w:tblLook w:val="0000" w:firstRow="0" w:lastRow="0" w:firstColumn="0" w:lastColumn="0" w:noHBand="0" w:noVBand="0"/>
      </w:tblPr>
      <w:tblGrid>
        <w:gridCol w:w="5052"/>
        <w:gridCol w:w="4672"/>
      </w:tblGrid>
      <w:tr w:rsidR="00E9271E" w:rsidRPr="00EE2575" w:rsidTr="004C7B3F">
        <w:trPr>
          <w:trHeight w:val="308"/>
        </w:trPr>
        <w:tc>
          <w:tcPr>
            <w:tcW w:w="5052"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2.1. Language of instruction</w:t>
            </w:r>
            <w:r>
              <w:rPr>
                <w:rFonts w:ascii="Times New Roman" w:eastAsia="Times New Roman" w:hAnsi="Times New Roman" w:cs="Times New Roman"/>
                <w:b/>
                <w:sz w:val="20"/>
                <w:szCs w:val="20"/>
                <w:lang w:val="en-GB" w:eastAsia="ar-SA"/>
              </w:rPr>
              <w:tab/>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E9271E" w:rsidRPr="00E9271E" w:rsidRDefault="00E9271E" w:rsidP="001F4295">
            <w:pPr>
              <w:snapToGrid w:val="0"/>
              <w:rPr>
                <w:rFonts w:ascii="Times New Roman" w:eastAsia="Times New Roman" w:hAnsi="Times New Roman" w:cs="Times New Roman"/>
                <w:sz w:val="20"/>
                <w:szCs w:val="20"/>
                <w:lang w:val="en-GB" w:eastAsia="ar-SA"/>
              </w:rPr>
            </w:pPr>
            <w:r w:rsidRPr="00E9271E">
              <w:rPr>
                <w:rFonts w:ascii="Times New Roman" w:eastAsia="Times New Roman" w:hAnsi="Times New Roman" w:cs="Times New Roman"/>
                <w:sz w:val="20"/>
                <w:szCs w:val="20"/>
                <w:lang w:val="en-GB" w:eastAsia="ar-SA"/>
              </w:rPr>
              <w:t>English</w:t>
            </w:r>
          </w:p>
        </w:tc>
      </w:tr>
      <w:tr w:rsidR="00E9271E" w:rsidRPr="00EE2575" w:rsidTr="00296BCF">
        <w:trPr>
          <w:trHeight w:val="172"/>
        </w:trPr>
        <w:tc>
          <w:tcPr>
            <w:tcW w:w="5052"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2.2.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E9271E" w:rsidRPr="00E9271E" w:rsidRDefault="00E9271E" w:rsidP="001F4295">
            <w:pPr>
              <w:snapToGrid w:val="0"/>
              <w:rPr>
                <w:rFonts w:ascii="Times New Roman" w:eastAsia="Times New Roman" w:hAnsi="Times New Roman" w:cs="Times New Roman"/>
                <w:sz w:val="20"/>
                <w:szCs w:val="20"/>
                <w:lang w:val="en-GB" w:eastAsia="ar-SA"/>
              </w:rPr>
            </w:pPr>
            <w:r w:rsidRPr="00E9271E">
              <w:rPr>
                <w:rFonts w:ascii="Times New Roman" w:eastAsia="Times New Roman" w:hAnsi="Times New Roman" w:cs="Times New Roman"/>
                <w:sz w:val="20"/>
                <w:szCs w:val="20"/>
                <w:lang w:val="en-GB" w:eastAsia="ar-SA"/>
              </w:rPr>
              <w:t>none</w:t>
            </w:r>
          </w:p>
        </w:tc>
      </w:tr>
    </w:tbl>
    <w:p w:rsidR="00E9271E" w:rsidRPr="008172EA" w:rsidRDefault="00E9271E" w:rsidP="008172EA">
      <w:pPr>
        <w:spacing w:after="0" w:line="240" w:lineRule="auto"/>
        <w:rPr>
          <w:rFonts w:ascii="Times New Roman" w:eastAsia="Times New Roman" w:hAnsi="Times New Roman" w:cs="Times New Roman"/>
          <w:b/>
          <w:sz w:val="20"/>
          <w:szCs w:val="20"/>
          <w:lang w:val="en-GB" w:eastAsia="ar-SA"/>
        </w:rPr>
      </w:pPr>
    </w:p>
    <w:p w:rsidR="008172EA" w:rsidRPr="008172EA" w:rsidRDefault="008172EA" w:rsidP="008172EA">
      <w:pPr>
        <w:numPr>
          <w:ilvl w:val="0"/>
          <w:numId w:val="1"/>
        </w:numPr>
        <w:spacing w:after="0" w:line="240" w:lineRule="auto"/>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8172EA" w:rsidRPr="008172EA" w:rsidTr="000E0218">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8172EA" w:rsidRPr="008172EA" w:rsidRDefault="008172EA" w:rsidP="008172E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172EA" w:rsidRPr="00AD1EA4" w:rsidRDefault="00E933D5" w:rsidP="008172EA">
            <w:pPr>
              <w:snapToGrid w:val="0"/>
              <w:spacing w:after="0" w:line="240" w:lineRule="auto"/>
              <w:rPr>
                <w:rFonts w:ascii="Times New Roman" w:eastAsia="Times New Roman" w:hAnsi="Times New Roman" w:cs="Times New Roman"/>
                <w:sz w:val="20"/>
                <w:szCs w:val="20"/>
                <w:lang w:val="en-GB" w:eastAsia="ar-SA"/>
              </w:rPr>
            </w:pPr>
            <w:r w:rsidRPr="00AD1EA4">
              <w:rPr>
                <w:rFonts w:ascii="Times New Roman" w:eastAsia="Times New Roman" w:hAnsi="Times New Roman" w:cs="Times New Roman"/>
                <w:sz w:val="20"/>
                <w:szCs w:val="20"/>
                <w:lang w:val="en-GB" w:eastAsia="ar-SA"/>
              </w:rPr>
              <w:t>Lecture- 15h</w:t>
            </w:r>
            <w:r w:rsidR="00F0100E">
              <w:rPr>
                <w:rFonts w:ascii="Times New Roman" w:eastAsia="Times New Roman" w:hAnsi="Times New Roman" w:cs="Times New Roman"/>
                <w:sz w:val="20"/>
                <w:szCs w:val="20"/>
                <w:lang w:val="en-GB" w:eastAsia="ar-SA"/>
              </w:rPr>
              <w:t xml:space="preserve"> (including 5 hours of e-learning)</w:t>
            </w:r>
          </w:p>
        </w:tc>
      </w:tr>
      <w:tr w:rsidR="008172EA" w:rsidRPr="008172EA" w:rsidTr="000E0218">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8172EA" w:rsidRPr="008172EA" w:rsidRDefault="008172EA" w:rsidP="008172E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172EA" w:rsidRPr="00AD1EA4" w:rsidRDefault="00903E3E" w:rsidP="008172EA">
            <w:pPr>
              <w:snapToGrid w:val="0"/>
              <w:spacing w:after="0" w:line="240" w:lineRule="auto"/>
              <w:rPr>
                <w:rFonts w:ascii="Times New Roman" w:eastAsia="Times New Roman" w:hAnsi="Times New Roman" w:cs="Times New Roman"/>
                <w:sz w:val="20"/>
                <w:szCs w:val="20"/>
                <w:lang w:val="en-GB" w:eastAsia="ar-SA"/>
              </w:rPr>
            </w:pPr>
            <w:r w:rsidRPr="00AD1EA4">
              <w:rPr>
                <w:rFonts w:ascii="Times New Roman" w:eastAsia="Times New Roman" w:hAnsi="Times New Roman" w:cs="Times New Roman"/>
                <w:sz w:val="20"/>
                <w:szCs w:val="20"/>
                <w:lang w:val="en-GB" w:eastAsia="ar-SA"/>
              </w:rPr>
              <w:t>Traditional classes in the didactic room of JKU</w:t>
            </w:r>
          </w:p>
        </w:tc>
      </w:tr>
      <w:tr w:rsidR="008172EA" w:rsidRPr="008172EA" w:rsidTr="000E0218">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8172EA" w:rsidRPr="008172EA" w:rsidRDefault="008172EA" w:rsidP="008172E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172EA" w:rsidRPr="00AD1EA4" w:rsidRDefault="00903E3E" w:rsidP="008172EA">
            <w:pPr>
              <w:snapToGrid w:val="0"/>
              <w:spacing w:after="0" w:line="240" w:lineRule="auto"/>
              <w:rPr>
                <w:rFonts w:ascii="Times New Roman" w:eastAsia="Times New Roman" w:hAnsi="Times New Roman" w:cs="Times New Roman"/>
                <w:sz w:val="20"/>
                <w:szCs w:val="20"/>
                <w:lang w:val="en-GB" w:eastAsia="ar-SA"/>
              </w:rPr>
            </w:pPr>
            <w:r w:rsidRPr="00AD1EA4">
              <w:rPr>
                <w:rFonts w:ascii="Times New Roman" w:eastAsia="Times New Roman" w:hAnsi="Times New Roman" w:cs="Times New Roman"/>
                <w:sz w:val="20"/>
                <w:szCs w:val="20"/>
                <w:lang w:val="en-GB" w:eastAsia="ar-SA"/>
              </w:rPr>
              <w:t>Credit with grade</w:t>
            </w:r>
          </w:p>
        </w:tc>
      </w:tr>
      <w:tr w:rsidR="008172EA" w:rsidRPr="008172EA" w:rsidTr="000E0218">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8172EA" w:rsidRPr="008172EA" w:rsidRDefault="008172EA" w:rsidP="008172E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172EA" w:rsidRPr="00AD1EA4" w:rsidRDefault="00903E3E" w:rsidP="008172EA">
            <w:pPr>
              <w:snapToGrid w:val="0"/>
              <w:spacing w:after="0" w:line="240" w:lineRule="auto"/>
              <w:rPr>
                <w:rFonts w:ascii="Times New Roman" w:eastAsia="Times New Roman" w:hAnsi="Times New Roman" w:cs="Times New Roman"/>
                <w:sz w:val="20"/>
                <w:szCs w:val="20"/>
                <w:lang w:val="en-GB" w:eastAsia="ar-SA"/>
              </w:rPr>
            </w:pPr>
            <w:r w:rsidRPr="00AD1EA4">
              <w:rPr>
                <w:rFonts w:ascii="Times New Roman" w:eastAsia="Times New Roman" w:hAnsi="Times New Roman" w:cs="Times New Roman"/>
                <w:sz w:val="20"/>
                <w:szCs w:val="20"/>
                <w:lang w:val="en-GB" w:eastAsia="ar-SA"/>
              </w:rPr>
              <w:t>Informative lecture</w:t>
            </w:r>
          </w:p>
        </w:tc>
      </w:tr>
      <w:tr w:rsidR="008172EA" w:rsidRPr="008172EA" w:rsidTr="000E0218">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8172EA" w:rsidRPr="008172EA" w:rsidRDefault="008172EA" w:rsidP="008172E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D1EA4" w:rsidRPr="00AD1EA4" w:rsidRDefault="00AD1EA4" w:rsidP="00AD1EA4">
            <w:pPr>
              <w:snapToGrid w:val="0"/>
              <w:spacing w:after="0" w:line="240" w:lineRule="auto"/>
              <w:rPr>
                <w:rFonts w:ascii="Times New Roman" w:eastAsia="Times New Roman" w:hAnsi="Times New Roman" w:cs="Times New Roman"/>
                <w:sz w:val="20"/>
                <w:szCs w:val="20"/>
                <w:lang w:val="en-GB" w:eastAsia="ar-SA"/>
              </w:rPr>
            </w:pPr>
            <w:r w:rsidRPr="00AD1EA4">
              <w:rPr>
                <w:rFonts w:ascii="Times New Roman" w:eastAsia="Times New Roman" w:hAnsi="Times New Roman" w:cs="Times New Roman"/>
                <w:sz w:val="20"/>
                <w:szCs w:val="20"/>
                <w:lang w:val="en-GB" w:eastAsia="ar-SA"/>
              </w:rPr>
              <w:t xml:space="preserve">Genetic Modification and Food Quality, </w:t>
            </w:r>
            <w:r w:rsidRPr="00AD1EA4">
              <w:rPr>
                <w:rFonts w:ascii="Arial" w:hAnsi="Arial" w:cs="Arial"/>
                <w:color w:val="000000"/>
                <w:sz w:val="18"/>
                <w:szCs w:val="18"/>
                <w:shd w:val="clear" w:color="auto" w:fill="FFFFFF"/>
              </w:rPr>
              <w:t>Author(s): Robert Blair, Joe M. Regenstein</w:t>
            </w:r>
          </w:p>
          <w:p w:rsidR="008172EA" w:rsidRPr="00AD1EA4" w:rsidRDefault="008172EA" w:rsidP="00AD1EA4">
            <w:pPr>
              <w:snapToGrid w:val="0"/>
              <w:spacing w:after="0" w:line="240" w:lineRule="auto"/>
              <w:rPr>
                <w:rFonts w:ascii="Times New Roman" w:eastAsia="Times New Roman" w:hAnsi="Times New Roman" w:cs="Times New Roman"/>
                <w:sz w:val="20"/>
                <w:szCs w:val="20"/>
                <w:lang w:val="en-GB" w:eastAsia="ar-SA"/>
              </w:rPr>
            </w:pPr>
          </w:p>
        </w:tc>
      </w:tr>
      <w:tr w:rsidR="008172EA" w:rsidRPr="008172EA" w:rsidTr="000E0218">
        <w:trPr>
          <w:trHeight w:val="157"/>
        </w:trPr>
        <w:tc>
          <w:tcPr>
            <w:tcW w:w="1902" w:type="dxa"/>
            <w:vMerge/>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ind w:left="-108" w:right="-108"/>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172EA" w:rsidRDefault="00AD1EA4" w:rsidP="00AD1EA4">
            <w:pPr>
              <w:pStyle w:val="Nagwek3"/>
              <w:shd w:val="clear" w:color="auto" w:fill="FFFFFF"/>
              <w:spacing w:before="0" w:beforeAutospacing="0" w:after="0" w:afterAutospacing="0"/>
              <w:textAlignment w:val="baseline"/>
              <w:rPr>
                <w:b w:val="0"/>
                <w:bCs w:val="0"/>
                <w:sz w:val="20"/>
                <w:szCs w:val="20"/>
                <w:lang w:val="en-GB" w:eastAsia="ar-SA"/>
              </w:rPr>
            </w:pPr>
            <w:r w:rsidRPr="00AD1EA4">
              <w:rPr>
                <w:b w:val="0"/>
                <w:bCs w:val="0"/>
                <w:sz w:val="20"/>
                <w:szCs w:val="20"/>
                <w:lang w:val="en-GB" w:eastAsia="ar-SA"/>
              </w:rPr>
              <w:t xml:space="preserve"> Genetically Modified Organisms in Developing Countries ; Edited by </w:t>
            </w:r>
            <w:proofErr w:type="spellStart"/>
            <w:r w:rsidR="00B064E5">
              <w:fldChar w:fldCharType="begin"/>
            </w:r>
            <w:r w:rsidR="00B064E5">
              <w:instrText xml:space="preserve"> HYPERLINK "https://www.cambridge.org/core/search?filters%5BauthorTerms%5D=Ademola%20A.%20Adenle&amp;eventCode=SE-AU" </w:instrText>
            </w:r>
            <w:r w:rsidR="00B064E5">
              <w:fldChar w:fldCharType="separate"/>
            </w:r>
            <w:r w:rsidRPr="00AD1EA4">
              <w:rPr>
                <w:b w:val="0"/>
                <w:bCs w:val="0"/>
                <w:sz w:val="20"/>
                <w:szCs w:val="20"/>
                <w:lang w:val="en-GB" w:eastAsia="ar-SA"/>
              </w:rPr>
              <w:t>Ademola</w:t>
            </w:r>
            <w:proofErr w:type="spellEnd"/>
            <w:r w:rsidRPr="00AD1EA4">
              <w:rPr>
                <w:b w:val="0"/>
                <w:bCs w:val="0"/>
                <w:sz w:val="20"/>
                <w:szCs w:val="20"/>
                <w:lang w:val="en-GB" w:eastAsia="ar-SA"/>
              </w:rPr>
              <w:t xml:space="preserve"> A. </w:t>
            </w:r>
            <w:proofErr w:type="spellStart"/>
            <w:r w:rsidRPr="00AD1EA4">
              <w:rPr>
                <w:b w:val="0"/>
                <w:bCs w:val="0"/>
                <w:sz w:val="20"/>
                <w:szCs w:val="20"/>
                <w:lang w:val="en-GB" w:eastAsia="ar-SA"/>
              </w:rPr>
              <w:t>Adenle</w:t>
            </w:r>
            <w:proofErr w:type="spellEnd"/>
            <w:r w:rsidR="00B064E5">
              <w:rPr>
                <w:b w:val="0"/>
                <w:bCs w:val="0"/>
                <w:sz w:val="20"/>
                <w:szCs w:val="20"/>
                <w:lang w:val="en-GB" w:eastAsia="ar-SA"/>
              </w:rPr>
              <w:fldChar w:fldCharType="end"/>
            </w:r>
            <w:r w:rsidRPr="00AD1EA4">
              <w:rPr>
                <w:b w:val="0"/>
                <w:bCs w:val="0"/>
                <w:sz w:val="20"/>
                <w:szCs w:val="20"/>
                <w:lang w:val="en-GB" w:eastAsia="ar-SA"/>
              </w:rPr>
              <w:t>, Colorado State University , </w:t>
            </w:r>
            <w:hyperlink r:id="rId8" w:history="1">
              <w:r w:rsidRPr="00AD1EA4">
                <w:rPr>
                  <w:b w:val="0"/>
                  <w:bCs w:val="0"/>
                  <w:sz w:val="20"/>
                  <w:szCs w:val="20"/>
                  <w:lang w:val="en-GB" w:eastAsia="ar-SA"/>
                </w:rPr>
                <w:t>E. Jane Morris</w:t>
              </w:r>
            </w:hyperlink>
            <w:r w:rsidRPr="00AD1EA4">
              <w:rPr>
                <w:b w:val="0"/>
                <w:bCs w:val="0"/>
                <w:sz w:val="20"/>
                <w:szCs w:val="20"/>
                <w:lang w:val="en-GB" w:eastAsia="ar-SA"/>
              </w:rPr>
              <w:t>, University of Leeds , </w:t>
            </w:r>
            <w:hyperlink r:id="rId9" w:history="1">
              <w:r w:rsidRPr="00AD1EA4">
                <w:rPr>
                  <w:b w:val="0"/>
                  <w:bCs w:val="0"/>
                  <w:sz w:val="20"/>
                  <w:szCs w:val="20"/>
                  <w:lang w:val="en-GB" w:eastAsia="ar-SA"/>
                </w:rPr>
                <w:t>Denis J. Murphy</w:t>
              </w:r>
            </w:hyperlink>
            <w:r w:rsidRPr="00AD1EA4">
              <w:rPr>
                <w:b w:val="0"/>
                <w:bCs w:val="0"/>
                <w:sz w:val="20"/>
                <w:szCs w:val="20"/>
                <w:lang w:val="en-GB" w:eastAsia="ar-SA"/>
              </w:rPr>
              <w:t>, </w:t>
            </w:r>
            <w:proofErr w:type="spellStart"/>
            <w:r w:rsidRPr="00AD1EA4">
              <w:rPr>
                <w:b w:val="0"/>
                <w:bCs w:val="0"/>
                <w:sz w:val="20"/>
                <w:szCs w:val="20"/>
                <w:lang w:val="en-GB" w:eastAsia="ar-SA"/>
              </w:rPr>
              <w:t>Camvbridge</w:t>
            </w:r>
            <w:proofErr w:type="spellEnd"/>
            <w:r w:rsidRPr="00AD1EA4">
              <w:rPr>
                <w:b w:val="0"/>
                <w:bCs w:val="0"/>
                <w:sz w:val="20"/>
                <w:szCs w:val="20"/>
                <w:lang w:val="en-GB" w:eastAsia="ar-SA"/>
              </w:rPr>
              <w:t xml:space="preserve"> July 2017</w:t>
            </w:r>
          </w:p>
          <w:p w:rsidR="005C0612" w:rsidRPr="00AD1EA4" w:rsidRDefault="005C0612" w:rsidP="00AD1EA4">
            <w:pPr>
              <w:pStyle w:val="Nagwek3"/>
              <w:shd w:val="clear" w:color="auto" w:fill="FFFFFF"/>
              <w:spacing w:before="0" w:beforeAutospacing="0" w:after="0" w:afterAutospacing="0"/>
              <w:textAlignment w:val="baseline"/>
              <w:rPr>
                <w:b w:val="0"/>
                <w:bCs w:val="0"/>
                <w:sz w:val="20"/>
                <w:szCs w:val="20"/>
                <w:lang w:val="en-GB" w:eastAsia="ar-SA"/>
              </w:rPr>
            </w:pPr>
            <w:r w:rsidRPr="00F70D73">
              <w:rPr>
                <w:b w:val="0"/>
                <w:bCs w:val="0"/>
                <w:sz w:val="20"/>
                <w:szCs w:val="20"/>
                <w:lang w:val="en-GB" w:eastAsia="ar-SA"/>
              </w:rPr>
              <w:t>Scientific articles</w:t>
            </w:r>
            <w:r>
              <w:rPr>
                <w:b w:val="0"/>
                <w:bCs w:val="0"/>
                <w:sz w:val="20"/>
                <w:szCs w:val="20"/>
                <w:lang w:val="en-GB" w:eastAsia="ar-SA"/>
              </w:rPr>
              <w:t xml:space="preserve"> from PubMed NCBI</w:t>
            </w:r>
          </w:p>
        </w:tc>
      </w:tr>
    </w:tbl>
    <w:p w:rsidR="008172EA" w:rsidRPr="008172EA" w:rsidRDefault="008172EA" w:rsidP="008172EA">
      <w:pPr>
        <w:spacing w:after="0" w:line="240" w:lineRule="auto"/>
        <w:rPr>
          <w:rFonts w:ascii="Times New Roman" w:eastAsia="Times New Roman" w:hAnsi="Times New Roman" w:cs="Times New Roman"/>
          <w:b/>
          <w:sz w:val="20"/>
          <w:szCs w:val="20"/>
          <w:lang w:val="en-GB" w:eastAsia="ar-SA"/>
        </w:rPr>
      </w:pPr>
    </w:p>
    <w:p w:rsidR="008172EA" w:rsidRPr="008172EA" w:rsidRDefault="008172EA" w:rsidP="008172EA">
      <w:pPr>
        <w:numPr>
          <w:ilvl w:val="0"/>
          <w:numId w:val="1"/>
        </w:numPr>
        <w:spacing w:after="0" w:line="240" w:lineRule="auto"/>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caps/>
          <w:sz w:val="20"/>
          <w:szCs w:val="20"/>
          <w:lang w:val="en-GB" w:eastAsia="ar-SA"/>
        </w:rPr>
        <w:t>Objectives, syllabus CONTENT and intended</w:t>
      </w:r>
      <w:r w:rsidR="00E9271E">
        <w:rPr>
          <w:rFonts w:ascii="Times New Roman" w:eastAsia="Times New Roman" w:hAnsi="Times New Roman" w:cs="Times New Roman"/>
          <w:b/>
          <w:caps/>
          <w:sz w:val="20"/>
          <w:szCs w:val="20"/>
          <w:lang w:val="en-GB" w:eastAsia="ar-SA"/>
        </w:rPr>
        <w:t xml:space="preserve"> LEARNING</w:t>
      </w:r>
      <w:r w:rsidRPr="008172EA">
        <w:rPr>
          <w:rFonts w:ascii="Times New Roman" w:eastAsia="Times New Roman" w:hAnsi="Times New Roman" w:cs="Times New Roman"/>
          <w:b/>
          <w:caps/>
          <w:sz w:val="20"/>
          <w:szCs w:val="20"/>
          <w:lang w:val="en-GB" w:eastAsia="ar-SA"/>
        </w:rPr>
        <w:t xml:space="preserve">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8172EA" w:rsidRPr="008172EA" w:rsidTr="000E0218">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8172EA" w:rsidRPr="008172EA" w:rsidRDefault="008172EA" w:rsidP="008172EA">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 xml:space="preserve">Course objectives </w:t>
            </w:r>
            <w:r w:rsidRPr="008172EA">
              <w:rPr>
                <w:rFonts w:ascii="Times New Roman" w:eastAsia="Times New Roman" w:hAnsi="Times New Roman" w:cs="Times New Roman"/>
                <w:b/>
                <w:i/>
                <w:sz w:val="16"/>
                <w:szCs w:val="16"/>
                <w:lang w:val="en-GB" w:eastAsia="ar-SA"/>
              </w:rPr>
              <w:t>(</w:t>
            </w:r>
            <w:r w:rsidR="00BD6AC3">
              <w:rPr>
                <w:rFonts w:ascii="Times New Roman" w:eastAsia="Times New Roman" w:hAnsi="Times New Roman" w:cs="Times New Roman"/>
                <w:b/>
                <w:i/>
                <w:sz w:val="16"/>
                <w:szCs w:val="16"/>
                <w:lang w:val="en-GB" w:eastAsia="ar-SA"/>
              </w:rPr>
              <w:t>lecture)</w:t>
            </w:r>
          </w:p>
          <w:p w:rsidR="005C0612" w:rsidRPr="005C0612" w:rsidRDefault="005C0612" w:rsidP="005C0612">
            <w:pPr>
              <w:spacing w:after="0" w:line="240" w:lineRule="auto"/>
              <w:ind w:left="356"/>
              <w:rPr>
                <w:rFonts w:ascii="Times New Roman" w:eastAsia="Times New Roman" w:hAnsi="Times New Roman" w:cs="Times New Roman"/>
                <w:sz w:val="20"/>
                <w:szCs w:val="20"/>
                <w:lang w:eastAsia="ar-SA"/>
              </w:rPr>
            </w:pPr>
            <w:r w:rsidRPr="005C0612">
              <w:rPr>
                <w:rFonts w:ascii="Times New Roman" w:eastAsia="Times New Roman" w:hAnsi="Times New Roman" w:cs="Times New Roman"/>
                <w:sz w:val="20"/>
                <w:szCs w:val="20"/>
                <w:lang w:eastAsia="ar-SA"/>
              </w:rPr>
              <w:t>C1 – acquiring the knowledge in the field of techniques for obtaining GMO and cultivation</w:t>
            </w:r>
          </w:p>
          <w:p w:rsidR="005C0612" w:rsidRPr="005C0612" w:rsidRDefault="005C0612" w:rsidP="005C0612">
            <w:pPr>
              <w:spacing w:after="0" w:line="240" w:lineRule="auto"/>
              <w:ind w:left="356"/>
              <w:rPr>
                <w:rFonts w:ascii="Times New Roman" w:eastAsia="Times New Roman" w:hAnsi="Times New Roman" w:cs="Times New Roman"/>
                <w:sz w:val="20"/>
                <w:szCs w:val="20"/>
                <w:lang w:eastAsia="ar-SA"/>
              </w:rPr>
            </w:pPr>
            <w:r w:rsidRPr="005C0612">
              <w:rPr>
                <w:rFonts w:ascii="Times New Roman" w:eastAsia="Times New Roman" w:hAnsi="Times New Roman" w:cs="Times New Roman"/>
                <w:sz w:val="20"/>
                <w:szCs w:val="20"/>
                <w:lang w:eastAsia="ar-SA"/>
              </w:rPr>
              <w:t xml:space="preserve">C2 – acquiring the knowledge of types of genetic modifications, </w:t>
            </w:r>
          </w:p>
          <w:p w:rsidR="005C0612" w:rsidRPr="005C0612" w:rsidRDefault="005C0612" w:rsidP="005C0612">
            <w:pPr>
              <w:spacing w:after="0" w:line="240" w:lineRule="auto"/>
              <w:ind w:left="356"/>
              <w:rPr>
                <w:rFonts w:ascii="Times New Roman" w:eastAsia="Times New Roman" w:hAnsi="Times New Roman" w:cs="Times New Roman"/>
                <w:sz w:val="20"/>
                <w:szCs w:val="20"/>
                <w:lang w:eastAsia="ar-SA"/>
              </w:rPr>
            </w:pPr>
            <w:r w:rsidRPr="005C0612">
              <w:rPr>
                <w:rFonts w:ascii="Times New Roman" w:eastAsia="Times New Roman" w:hAnsi="Times New Roman" w:cs="Times New Roman"/>
                <w:sz w:val="20"/>
                <w:szCs w:val="20"/>
                <w:lang w:eastAsia="ar-SA"/>
              </w:rPr>
              <w:t>C3 – acquiring the knowledge in the field of techniques for detection of GMO</w:t>
            </w:r>
          </w:p>
          <w:p w:rsidR="005C0612" w:rsidRPr="005C0612" w:rsidRDefault="005C0612" w:rsidP="005C0612">
            <w:pPr>
              <w:spacing w:after="0" w:line="240" w:lineRule="auto"/>
              <w:ind w:left="356"/>
              <w:rPr>
                <w:rFonts w:ascii="Times New Roman" w:eastAsia="Times New Roman" w:hAnsi="Times New Roman" w:cs="Times New Roman"/>
                <w:sz w:val="20"/>
                <w:szCs w:val="20"/>
                <w:lang w:eastAsia="ar-SA"/>
              </w:rPr>
            </w:pPr>
            <w:r w:rsidRPr="005C0612">
              <w:rPr>
                <w:rFonts w:ascii="Times New Roman" w:eastAsia="Times New Roman" w:hAnsi="Times New Roman" w:cs="Times New Roman"/>
                <w:sz w:val="20"/>
                <w:szCs w:val="20"/>
                <w:lang w:eastAsia="ar-SA"/>
              </w:rPr>
              <w:t>C4 – understanding the benefits and potential risks associated with genetically modified food</w:t>
            </w:r>
          </w:p>
          <w:p w:rsidR="008172EA" w:rsidRPr="008172EA" w:rsidRDefault="005C0612" w:rsidP="005C0612">
            <w:pPr>
              <w:spacing w:after="0" w:line="240" w:lineRule="auto"/>
              <w:ind w:left="356"/>
              <w:rPr>
                <w:rFonts w:ascii="Times New Roman" w:eastAsia="Times New Roman" w:hAnsi="Times New Roman" w:cs="Times New Roman"/>
                <w:sz w:val="20"/>
                <w:szCs w:val="20"/>
                <w:lang w:eastAsia="ar-SA"/>
              </w:rPr>
            </w:pPr>
            <w:r w:rsidRPr="005C0612">
              <w:rPr>
                <w:rFonts w:ascii="Times New Roman" w:eastAsia="Times New Roman" w:hAnsi="Times New Roman" w:cs="Times New Roman"/>
                <w:sz w:val="20"/>
                <w:szCs w:val="20"/>
                <w:lang w:eastAsia="ar-SA"/>
              </w:rPr>
              <w:t>C5 – acquiring the knowledge about genetically modified food in relation to conventional and bio-food, running genetically modified crops (environmental, health and ethical context)</w:t>
            </w:r>
          </w:p>
        </w:tc>
      </w:tr>
      <w:tr w:rsidR="008172EA" w:rsidRPr="008172EA" w:rsidTr="000E0218">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8172EA" w:rsidRPr="008172EA" w:rsidRDefault="008172EA" w:rsidP="008172EA">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 xml:space="preserve">Detailed syllabus </w:t>
            </w:r>
            <w:r w:rsidRPr="008172EA">
              <w:rPr>
                <w:rFonts w:ascii="Times New Roman" w:eastAsia="Times New Roman" w:hAnsi="Times New Roman" w:cs="Times New Roman"/>
                <w:b/>
                <w:i/>
                <w:sz w:val="16"/>
                <w:szCs w:val="16"/>
                <w:lang w:val="en-GB" w:eastAsia="ar-SA"/>
              </w:rPr>
              <w:t>(</w:t>
            </w:r>
            <w:r w:rsidR="00BD6AC3">
              <w:rPr>
                <w:rFonts w:ascii="Times New Roman" w:eastAsia="Times New Roman" w:hAnsi="Times New Roman" w:cs="Times New Roman"/>
                <w:b/>
                <w:i/>
                <w:sz w:val="16"/>
                <w:szCs w:val="16"/>
                <w:lang w:val="en-GB" w:eastAsia="ar-SA"/>
              </w:rPr>
              <w:t>lecture)</w:t>
            </w:r>
          </w:p>
          <w:p w:rsidR="008172EA" w:rsidRPr="008172EA" w:rsidRDefault="005C0612" w:rsidP="00BD6AC3">
            <w:pPr>
              <w:spacing w:after="0" w:line="240" w:lineRule="auto"/>
              <w:ind w:left="360"/>
              <w:rPr>
                <w:rFonts w:ascii="Times New Roman" w:eastAsia="Times New Roman" w:hAnsi="Times New Roman" w:cs="Times New Roman"/>
                <w:sz w:val="20"/>
                <w:szCs w:val="20"/>
                <w:lang w:val="en-GB" w:eastAsia="ar-SA"/>
              </w:rPr>
            </w:pPr>
            <w:r w:rsidRPr="005C0612">
              <w:rPr>
                <w:rFonts w:ascii="Times New Roman" w:eastAsia="Times New Roman" w:hAnsi="Times New Roman" w:cs="Times New Roman"/>
                <w:sz w:val="20"/>
                <w:szCs w:val="20"/>
                <w:lang w:eastAsia="ar-SA"/>
              </w:rPr>
              <w:t>A brief history and contemporaneity of genetics. Model organisms in genetic research. Advantages of transgenic organisms. Genetic modifications as intellectual and legal property, its protection. Genomics; learning the future. Genetically modified organisms (GMOs). The impact of GM organisms on the natural environment. Genetically modified organisms in environmental protection. Genetically modified organisms – threats to the environment. Benefits and threats of GMOs. Genetically modified food of plant and animal origin. Potential hazards resulting from the consumption of genetically modified food by animals and the final consumer – human. Practical use of molecular techniques in identifying genetically modified food. Law on GMOs.</w:t>
            </w:r>
          </w:p>
        </w:tc>
      </w:tr>
    </w:tbl>
    <w:p w:rsidR="00047C4D" w:rsidRDefault="00047C4D" w:rsidP="008172EA">
      <w:pPr>
        <w:spacing w:after="0" w:line="240" w:lineRule="auto"/>
        <w:ind w:left="426"/>
        <w:rPr>
          <w:rFonts w:ascii="Times New Roman" w:eastAsia="Times New Roman" w:hAnsi="Times New Roman" w:cs="Times New Roman"/>
          <w:b/>
          <w:sz w:val="20"/>
          <w:szCs w:val="20"/>
          <w:lang w:eastAsia="pl-PL"/>
        </w:rPr>
      </w:pPr>
    </w:p>
    <w:p w:rsidR="00923AAA" w:rsidRDefault="00923AAA" w:rsidP="008172EA">
      <w:pPr>
        <w:spacing w:after="0" w:line="240" w:lineRule="auto"/>
        <w:ind w:left="426"/>
        <w:rPr>
          <w:rFonts w:ascii="Times New Roman" w:eastAsia="Times New Roman" w:hAnsi="Times New Roman" w:cs="Times New Roman"/>
          <w:b/>
          <w:sz w:val="20"/>
          <w:szCs w:val="20"/>
          <w:lang w:eastAsia="pl-PL"/>
        </w:rPr>
      </w:pPr>
    </w:p>
    <w:p w:rsidR="005C0612" w:rsidRDefault="005C0612" w:rsidP="008172EA">
      <w:pPr>
        <w:spacing w:after="0" w:line="240" w:lineRule="auto"/>
        <w:ind w:left="426"/>
        <w:rPr>
          <w:rFonts w:ascii="Times New Roman" w:eastAsia="Times New Roman" w:hAnsi="Times New Roman" w:cs="Times New Roman"/>
          <w:b/>
          <w:sz w:val="20"/>
          <w:szCs w:val="20"/>
          <w:lang w:eastAsia="pl-PL"/>
        </w:rPr>
      </w:pPr>
    </w:p>
    <w:p w:rsidR="005C0612" w:rsidRDefault="005C0612" w:rsidP="008172EA">
      <w:pPr>
        <w:spacing w:after="0" w:line="240" w:lineRule="auto"/>
        <w:ind w:left="426"/>
        <w:rPr>
          <w:rFonts w:ascii="Times New Roman" w:eastAsia="Times New Roman" w:hAnsi="Times New Roman" w:cs="Times New Roman"/>
          <w:b/>
          <w:sz w:val="20"/>
          <w:szCs w:val="20"/>
          <w:lang w:eastAsia="pl-PL"/>
        </w:rPr>
      </w:pPr>
    </w:p>
    <w:p w:rsidR="005C0612" w:rsidRDefault="005C0612" w:rsidP="008172EA">
      <w:pPr>
        <w:spacing w:after="0" w:line="240" w:lineRule="auto"/>
        <w:ind w:left="426"/>
        <w:rPr>
          <w:rFonts w:ascii="Times New Roman" w:eastAsia="Times New Roman" w:hAnsi="Times New Roman" w:cs="Times New Roman"/>
          <w:b/>
          <w:sz w:val="20"/>
          <w:szCs w:val="20"/>
          <w:lang w:eastAsia="pl-PL"/>
        </w:rPr>
      </w:pPr>
    </w:p>
    <w:p w:rsidR="005C0612" w:rsidRDefault="005C0612" w:rsidP="008172EA">
      <w:pPr>
        <w:spacing w:after="0" w:line="240" w:lineRule="auto"/>
        <w:ind w:left="426"/>
        <w:rPr>
          <w:rFonts w:ascii="Times New Roman" w:eastAsia="Times New Roman" w:hAnsi="Times New Roman" w:cs="Times New Roman"/>
          <w:b/>
          <w:sz w:val="20"/>
          <w:szCs w:val="20"/>
          <w:lang w:eastAsia="pl-PL"/>
        </w:rPr>
      </w:pPr>
    </w:p>
    <w:p w:rsidR="00923AAA" w:rsidRDefault="00923AAA" w:rsidP="008172EA">
      <w:pPr>
        <w:spacing w:after="0" w:line="240" w:lineRule="auto"/>
        <w:ind w:left="426"/>
        <w:rPr>
          <w:rFonts w:ascii="Times New Roman" w:eastAsia="Times New Roman" w:hAnsi="Times New Roman" w:cs="Times New Roman"/>
          <w:b/>
          <w:sz w:val="20"/>
          <w:szCs w:val="20"/>
          <w:lang w:eastAsia="pl-PL"/>
        </w:rPr>
      </w:pPr>
    </w:p>
    <w:p w:rsidR="00923AAA" w:rsidRDefault="00923AAA" w:rsidP="008172EA">
      <w:pPr>
        <w:spacing w:after="0" w:line="240" w:lineRule="auto"/>
        <w:ind w:left="426"/>
        <w:rPr>
          <w:rFonts w:ascii="Times New Roman" w:eastAsia="Times New Roman" w:hAnsi="Times New Roman" w:cs="Times New Roman"/>
          <w:b/>
          <w:sz w:val="20"/>
          <w:szCs w:val="20"/>
          <w:lang w:eastAsia="pl-PL"/>
        </w:rPr>
      </w:pPr>
    </w:p>
    <w:p w:rsidR="008172EA" w:rsidRPr="009A046B" w:rsidRDefault="008172EA" w:rsidP="009A046B">
      <w:pPr>
        <w:rPr>
          <w:rFonts w:ascii="Times New Roman" w:eastAsia="Times New Roman" w:hAnsi="Times New Roman" w:cs="Times New Roman"/>
          <w:b/>
          <w:sz w:val="20"/>
          <w:szCs w:val="20"/>
          <w:lang w:eastAsia="pl-PL"/>
        </w:rPr>
      </w:pPr>
      <w:r w:rsidRPr="008172EA">
        <w:rPr>
          <w:rFonts w:ascii="Times New Roman" w:eastAsia="Times New Roman" w:hAnsi="Times New Roman" w:cs="Times New Roman"/>
          <w:b/>
          <w:sz w:val="20"/>
          <w:szCs w:val="20"/>
          <w:lang w:eastAsia="pl-PL"/>
        </w:rPr>
        <w:lastRenderedPageBreak/>
        <w:t xml:space="preserve">4.3 </w:t>
      </w:r>
      <w:r w:rsidR="00E9271E">
        <w:rPr>
          <w:rFonts w:eastAsia="Arial Unicode MS"/>
          <w:b/>
          <w:sz w:val="20"/>
          <w:szCs w:val="20"/>
          <w:lang w:val="en-GB" w:eastAsia="pl-PL"/>
        </w:rPr>
        <w:t>In</w:t>
      </w:r>
      <w:bookmarkStart w:id="0" w:name="_GoBack"/>
      <w:bookmarkEnd w:id="0"/>
      <w:r w:rsidR="00E9271E">
        <w:rPr>
          <w:rFonts w:eastAsia="Arial Unicode MS"/>
          <w:b/>
          <w:sz w:val="20"/>
          <w:szCs w:val="20"/>
          <w:lang w:val="en-GB" w:eastAsia="pl-PL"/>
        </w:rPr>
        <w:t>tended learning</w:t>
      </w:r>
      <w:r w:rsidR="00E9271E" w:rsidRPr="00EE2575">
        <w:rPr>
          <w:rFonts w:eastAsia="Arial Unicode MS"/>
          <w:b/>
          <w:sz w:val="20"/>
          <w:szCs w:val="20"/>
          <w:lang w:val="en-GB" w:eastAsia="pl-PL"/>
        </w:rPr>
        <w:t xml:space="preserve"> outcomes</w:t>
      </w:r>
    </w:p>
    <w:p w:rsidR="008172EA" w:rsidRPr="008172EA" w:rsidRDefault="008172EA" w:rsidP="008172EA">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8172EA" w:rsidRPr="008172EA" w:rsidTr="000E0218">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8172EA" w:rsidRPr="008172EA" w:rsidRDefault="008172EA" w:rsidP="008172EA">
            <w:pPr>
              <w:spacing w:after="0" w:line="240" w:lineRule="auto"/>
              <w:ind w:left="113" w:right="113"/>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Relation to teaching</w:t>
            </w:r>
          </w:p>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outcomes</w:t>
            </w:r>
          </w:p>
        </w:tc>
      </w:tr>
      <w:tr w:rsidR="008172EA" w:rsidRPr="008172EA" w:rsidTr="000E021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strike/>
                <w:sz w:val="18"/>
                <w:szCs w:val="18"/>
                <w:lang w:val="en-GB" w:eastAsia="pl-PL"/>
              </w:rPr>
            </w:pPr>
            <w:r w:rsidRPr="008172EA">
              <w:rPr>
                <w:rFonts w:ascii="Times New Roman" w:eastAsia="Times New Roman" w:hAnsi="Times New Roman" w:cs="Times New Roman"/>
                <w:sz w:val="20"/>
                <w:szCs w:val="20"/>
                <w:lang w:val="en-GB" w:eastAsia="ar-SA"/>
              </w:rPr>
              <w:t xml:space="preserve">within the scope of  </w:t>
            </w:r>
            <w:r w:rsidRPr="008172EA">
              <w:rPr>
                <w:rFonts w:ascii="Times New Roman" w:eastAsia="Times New Roman" w:hAnsi="Times New Roman" w:cs="Times New Roman"/>
                <w:b/>
                <w:caps/>
                <w:sz w:val="20"/>
                <w:szCs w:val="20"/>
                <w:lang w:val="en-GB" w:eastAsia="ar-SA"/>
              </w:rPr>
              <w:t>knowledge</w:t>
            </w:r>
            <w:r w:rsidR="00923AAA" w:rsidRPr="00923AAA">
              <w:rPr>
                <w:rFonts w:ascii="Times New Roman" w:hAnsi="Times New Roman" w:cs="Times New Roman"/>
                <w:sz w:val="20"/>
              </w:rPr>
              <w:t>, the graduate knows and understands</w:t>
            </w:r>
            <w:r w:rsidRPr="00923AAA">
              <w:rPr>
                <w:rFonts w:ascii="Times New Roman" w:hAnsi="Times New Roman" w:cs="Times New Roman"/>
                <w:sz w:val="20"/>
              </w:rPr>
              <w:t>:</w:t>
            </w:r>
          </w:p>
        </w:tc>
      </w:tr>
      <w:tr w:rsidR="008172EA" w:rsidRPr="008172EA" w:rsidTr="000E0218">
        <w:trPr>
          <w:trHeight w:val="284"/>
        </w:trPr>
        <w:tc>
          <w:tcPr>
            <w:tcW w:w="794"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sz w:val="20"/>
                <w:szCs w:val="20"/>
                <w:lang w:val="en-GB" w:eastAsia="pl-PL"/>
              </w:rPr>
              <w:t>W01</w:t>
            </w:r>
          </w:p>
        </w:tc>
        <w:tc>
          <w:tcPr>
            <w:tcW w:w="7145" w:type="dxa"/>
            <w:tcBorders>
              <w:top w:val="single" w:sz="4" w:space="0" w:color="auto"/>
              <w:left w:val="single" w:sz="4" w:space="0" w:color="auto"/>
              <w:bottom w:val="single" w:sz="4" w:space="0" w:color="auto"/>
              <w:right w:val="single" w:sz="4" w:space="0" w:color="auto"/>
            </w:tcBorders>
          </w:tcPr>
          <w:p w:rsidR="008172EA" w:rsidRPr="008172EA" w:rsidRDefault="009F27DC" w:rsidP="008172EA">
            <w:pPr>
              <w:spacing w:after="0" w:line="240" w:lineRule="auto"/>
              <w:rPr>
                <w:rFonts w:ascii="Times New Roman" w:eastAsia="Arial Unicode MS" w:hAnsi="Times New Roman" w:cs="Times New Roman"/>
                <w:sz w:val="18"/>
                <w:szCs w:val="18"/>
                <w:lang w:val="en-GB" w:eastAsia="pl-PL"/>
              </w:rPr>
            </w:pPr>
            <w:r w:rsidRPr="009F27DC">
              <w:rPr>
                <w:rFonts w:ascii="Times New Roman" w:eastAsia="Arial Unicode MS" w:hAnsi="Times New Roman" w:cs="Times New Roman"/>
                <w:sz w:val="18"/>
                <w:szCs w:val="18"/>
                <w:lang w:val="en-GB" w:eastAsia="pl-PL"/>
              </w:rPr>
              <w:t>benefits and risks arising from the presence in the ecosystem of genetically modified organisms (GMOs);</w:t>
            </w:r>
          </w:p>
        </w:tc>
        <w:tc>
          <w:tcPr>
            <w:tcW w:w="1842" w:type="dxa"/>
            <w:tcBorders>
              <w:top w:val="single" w:sz="4" w:space="0" w:color="auto"/>
              <w:left w:val="single" w:sz="4" w:space="0" w:color="auto"/>
              <w:bottom w:val="single" w:sz="4" w:space="0" w:color="auto"/>
              <w:right w:val="single" w:sz="4" w:space="0" w:color="auto"/>
            </w:tcBorders>
          </w:tcPr>
          <w:p w:rsidR="008172EA" w:rsidRPr="008172EA" w:rsidRDefault="00923AAA" w:rsidP="000A1992">
            <w:pPr>
              <w:spacing w:after="0" w:line="240" w:lineRule="auto"/>
              <w:jc w:val="center"/>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C.</w:t>
            </w:r>
            <w:r w:rsidR="000A1992" w:rsidRPr="000A1992">
              <w:rPr>
                <w:rFonts w:ascii="Times New Roman" w:eastAsia="Arial Unicode MS" w:hAnsi="Times New Roman" w:cs="Times New Roman"/>
                <w:sz w:val="18"/>
                <w:szCs w:val="18"/>
                <w:lang w:val="en-GB" w:eastAsia="pl-PL"/>
              </w:rPr>
              <w:t>W10</w:t>
            </w:r>
            <w:r>
              <w:rPr>
                <w:rFonts w:ascii="Times New Roman" w:eastAsia="Arial Unicode MS" w:hAnsi="Times New Roman" w:cs="Times New Roman"/>
                <w:sz w:val="18"/>
                <w:szCs w:val="18"/>
                <w:lang w:val="en-GB" w:eastAsia="pl-PL"/>
              </w:rPr>
              <w:t>.</w:t>
            </w:r>
          </w:p>
        </w:tc>
      </w:tr>
      <w:tr w:rsidR="008172EA" w:rsidRPr="008172EA" w:rsidTr="000E021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strike/>
                <w:sz w:val="20"/>
                <w:szCs w:val="20"/>
                <w:lang w:val="en-GB" w:eastAsia="pl-PL"/>
              </w:rPr>
            </w:pPr>
            <w:r w:rsidRPr="008172EA">
              <w:rPr>
                <w:rFonts w:ascii="Times New Roman" w:eastAsia="Arial Unicode MS" w:hAnsi="Times New Roman" w:cs="Times New Roman"/>
                <w:sz w:val="20"/>
                <w:szCs w:val="20"/>
                <w:lang w:val="en-GB" w:eastAsia="pl-PL"/>
              </w:rPr>
              <w:t xml:space="preserve">within the scope of  </w:t>
            </w:r>
            <w:r w:rsidRPr="008172EA">
              <w:rPr>
                <w:rFonts w:ascii="Times New Roman" w:eastAsia="Arial Unicode MS" w:hAnsi="Times New Roman" w:cs="Times New Roman"/>
                <w:b/>
                <w:sz w:val="20"/>
                <w:szCs w:val="20"/>
                <w:lang w:val="en-GB" w:eastAsia="pl-PL"/>
              </w:rPr>
              <w:t>ABILITIES</w:t>
            </w:r>
            <w:r w:rsidR="00923AAA" w:rsidRPr="00923AAA">
              <w:rPr>
                <w:rFonts w:ascii="Times New Roman" w:eastAsia="Arial Unicode MS" w:hAnsi="Times New Roman" w:cs="Times New Roman"/>
                <w:sz w:val="20"/>
                <w:szCs w:val="20"/>
                <w:lang w:val="en-GB" w:eastAsia="pl-PL"/>
              </w:rPr>
              <w:t>, the graduate knows how to</w:t>
            </w:r>
            <w:r w:rsidRPr="00923AAA">
              <w:rPr>
                <w:rFonts w:ascii="Times New Roman" w:eastAsia="Arial Unicode MS" w:hAnsi="Times New Roman" w:cs="Times New Roman"/>
                <w:sz w:val="20"/>
                <w:szCs w:val="20"/>
                <w:lang w:val="en-GB" w:eastAsia="pl-PL"/>
              </w:rPr>
              <w:t>:</w:t>
            </w:r>
          </w:p>
        </w:tc>
      </w:tr>
      <w:tr w:rsidR="008172EA" w:rsidRPr="008172EA" w:rsidTr="000E0218">
        <w:trPr>
          <w:trHeight w:val="284"/>
        </w:trPr>
        <w:tc>
          <w:tcPr>
            <w:tcW w:w="794"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sz w:val="20"/>
                <w:szCs w:val="20"/>
                <w:lang w:val="en-GB" w:eastAsia="pl-PL"/>
              </w:rPr>
              <w:t>U01</w:t>
            </w:r>
          </w:p>
        </w:tc>
        <w:tc>
          <w:tcPr>
            <w:tcW w:w="7145" w:type="dxa"/>
            <w:tcBorders>
              <w:top w:val="single" w:sz="4" w:space="0" w:color="auto"/>
              <w:left w:val="single" w:sz="4" w:space="0" w:color="auto"/>
              <w:bottom w:val="single" w:sz="4" w:space="0" w:color="auto"/>
              <w:right w:val="single" w:sz="4" w:space="0" w:color="auto"/>
            </w:tcBorders>
          </w:tcPr>
          <w:p w:rsidR="008172EA" w:rsidRPr="008172EA" w:rsidRDefault="00923AAA" w:rsidP="008172EA">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apply dietary treatment with the consideration of enteral and parenteral feeding</w:t>
            </w:r>
            <w:r w:rsidR="009F27DC" w:rsidRPr="009F27DC">
              <w:rPr>
                <w:rFonts w:ascii="Times New Roman" w:eastAsia="Arial Unicode MS" w:hAnsi="Times New Roman" w:cs="Times New Roman"/>
                <w:sz w:val="18"/>
                <w:szCs w:val="18"/>
                <w:lang w:val="en-GB" w:eastAsia="pl-PL"/>
              </w:rPr>
              <w:t>;</w:t>
            </w:r>
          </w:p>
        </w:tc>
        <w:tc>
          <w:tcPr>
            <w:tcW w:w="1842" w:type="dxa"/>
            <w:tcBorders>
              <w:top w:val="single" w:sz="4" w:space="0" w:color="auto"/>
              <w:left w:val="single" w:sz="4" w:space="0" w:color="auto"/>
              <w:bottom w:val="single" w:sz="4" w:space="0" w:color="auto"/>
              <w:right w:val="single" w:sz="4" w:space="0" w:color="auto"/>
            </w:tcBorders>
          </w:tcPr>
          <w:p w:rsidR="008172EA" w:rsidRPr="008172EA" w:rsidRDefault="000A1992" w:rsidP="000A1992">
            <w:pPr>
              <w:spacing w:after="0" w:line="240" w:lineRule="auto"/>
              <w:jc w:val="center"/>
              <w:rPr>
                <w:rFonts w:ascii="Times New Roman" w:eastAsia="Arial Unicode MS" w:hAnsi="Times New Roman" w:cs="Times New Roman"/>
                <w:i/>
                <w:strike/>
                <w:sz w:val="18"/>
                <w:szCs w:val="18"/>
                <w:lang w:val="en-GB" w:eastAsia="pl-PL"/>
              </w:rPr>
            </w:pPr>
            <w:r w:rsidRPr="000A1992">
              <w:rPr>
                <w:rFonts w:ascii="Times New Roman" w:eastAsia="Arial Unicode MS" w:hAnsi="Times New Roman" w:cs="Times New Roman"/>
                <w:sz w:val="18"/>
                <w:szCs w:val="18"/>
                <w:lang w:val="en-GB" w:eastAsia="pl-PL"/>
              </w:rPr>
              <w:t>E.U25.</w:t>
            </w:r>
          </w:p>
        </w:tc>
      </w:tr>
    </w:tbl>
    <w:tbl>
      <w:tblPr>
        <w:tblStyle w:val="TableGrid"/>
        <w:tblpPr w:leftFromText="141" w:rightFromText="141" w:vertAnchor="page" w:horzAnchor="margin" w:tblpY="4246"/>
        <w:tblW w:w="9776" w:type="dxa"/>
        <w:tblInd w:w="0" w:type="dxa"/>
        <w:tblCellMar>
          <w:top w:w="7" w:type="dxa"/>
          <w:left w:w="67" w:type="dxa"/>
          <w:right w:w="80" w:type="dxa"/>
        </w:tblCellMar>
        <w:tblLook w:val="04A0" w:firstRow="1" w:lastRow="0" w:firstColumn="1" w:lastColumn="0" w:noHBand="0" w:noVBand="1"/>
      </w:tblPr>
      <w:tblGrid>
        <w:gridCol w:w="846"/>
        <w:gridCol w:w="7371"/>
        <w:gridCol w:w="1559"/>
      </w:tblGrid>
      <w:tr w:rsidR="00E91A4E" w:rsidRPr="00C54052" w:rsidTr="00E91A4E">
        <w:trPr>
          <w:trHeight w:val="293"/>
        </w:trPr>
        <w:tc>
          <w:tcPr>
            <w:tcW w:w="846" w:type="dxa"/>
            <w:tcBorders>
              <w:top w:val="single" w:sz="4" w:space="0" w:color="000000"/>
              <w:left w:val="single" w:sz="4" w:space="0" w:color="000000"/>
              <w:bottom w:val="single" w:sz="4" w:space="0" w:color="000000"/>
              <w:right w:val="nil"/>
            </w:tcBorders>
          </w:tcPr>
          <w:p w:rsidR="00E91A4E" w:rsidRPr="00C54052" w:rsidRDefault="00E91A4E" w:rsidP="00E91A4E">
            <w:pPr>
              <w:jc w:val="center"/>
              <w:rPr>
                <w:rFonts w:ascii="Times New Roman" w:hAnsi="Times New Roman" w:cs="Times New Roman"/>
                <w:sz w:val="20"/>
                <w:szCs w:val="20"/>
              </w:rPr>
            </w:pPr>
          </w:p>
        </w:tc>
        <w:tc>
          <w:tcPr>
            <w:tcW w:w="7371" w:type="dxa"/>
            <w:tcBorders>
              <w:top w:val="single" w:sz="4" w:space="0" w:color="000000"/>
              <w:left w:val="nil"/>
              <w:bottom w:val="single" w:sz="4" w:space="0" w:color="000000"/>
              <w:right w:val="nil"/>
            </w:tcBorders>
          </w:tcPr>
          <w:p w:rsidR="00E91A4E" w:rsidRPr="00F0100E" w:rsidRDefault="00E91A4E" w:rsidP="00E91A4E">
            <w:pPr>
              <w:ind w:left="2014"/>
              <w:jc w:val="center"/>
              <w:rPr>
                <w:rFonts w:ascii="Times New Roman" w:hAnsi="Times New Roman" w:cs="Times New Roman"/>
                <w:sz w:val="20"/>
                <w:szCs w:val="20"/>
                <w:lang w:val="en-US"/>
              </w:rPr>
            </w:pPr>
            <w:r w:rsidRPr="00F0100E">
              <w:rPr>
                <w:rFonts w:ascii="Times New Roman" w:eastAsia="Times New Roman" w:hAnsi="Times New Roman" w:cs="Times New Roman"/>
                <w:sz w:val="20"/>
                <w:szCs w:val="20"/>
                <w:lang w:val="en-US"/>
              </w:rPr>
              <w:t xml:space="preserve">within the scope of </w:t>
            </w:r>
            <w:r w:rsidRPr="00F0100E">
              <w:rPr>
                <w:rFonts w:ascii="Times New Roman" w:eastAsia="Times New Roman" w:hAnsi="Times New Roman" w:cs="Times New Roman"/>
                <w:b/>
                <w:sz w:val="20"/>
                <w:szCs w:val="20"/>
                <w:lang w:val="en-US"/>
              </w:rPr>
              <w:t>SOCIAL COMPETENCE</w:t>
            </w:r>
            <w:r w:rsidRPr="00F0100E">
              <w:rPr>
                <w:rFonts w:ascii="Times New Roman" w:eastAsia="Times New Roman" w:hAnsi="Times New Roman" w:cs="Times New Roman"/>
                <w:sz w:val="20"/>
                <w:szCs w:val="20"/>
                <w:lang w:val="en-US"/>
              </w:rPr>
              <w:t>, the graduate</w:t>
            </w:r>
            <w:r w:rsidR="0040736D">
              <w:rPr>
                <w:rFonts w:ascii="Times New Roman" w:eastAsia="Times New Roman" w:hAnsi="Times New Roman" w:cs="Times New Roman"/>
                <w:sz w:val="20"/>
                <w:szCs w:val="20"/>
                <w:lang w:val="en-US"/>
              </w:rPr>
              <w:t xml:space="preserve"> </w:t>
            </w:r>
            <w:r w:rsidRPr="00F0100E">
              <w:rPr>
                <w:rFonts w:ascii="Times New Roman" w:eastAsia="Times New Roman" w:hAnsi="Times New Roman" w:cs="Times New Roman"/>
                <w:sz w:val="20"/>
                <w:szCs w:val="20"/>
                <w:lang w:val="en-US"/>
              </w:rPr>
              <w:t>is</w:t>
            </w:r>
            <w:r w:rsidR="0040736D">
              <w:rPr>
                <w:rFonts w:ascii="Times New Roman" w:eastAsia="Times New Roman" w:hAnsi="Times New Roman" w:cs="Times New Roman"/>
                <w:sz w:val="20"/>
                <w:szCs w:val="20"/>
                <w:lang w:val="en-US"/>
              </w:rPr>
              <w:t xml:space="preserve"> </w:t>
            </w:r>
            <w:r w:rsidRPr="00F0100E">
              <w:rPr>
                <w:rFonts w:ascii="Times New Roman" w:eastAsia="Times New Roman" w:hAnsi="Times New Roman" w:cs="Times New Roman"/>
                <w:sz w:val="20"/>
                <w:szCs w:val="20"/>
                <w:lang w:val="en-US"/>
              </w:rPr>
              <w:t>able to:</w:t>
            </w:r>
          </w:p>
        </w:tc>
        <w:tc>
          <w:tcPr>
            <w:tcW w:w="1559" w:type="dxa"/>
            <w:tcBorders>
              <w:top w:val="single" w:sz="4" w:space="0" w:color="000000"/>
              <w:left w:val="nil"/>
              <w:bottom w:val="single" w:sz="4" w:space="0" w:color="000000"/>
              <w:right w:val="single" w:sz="4" w:space="0" w:color="000000"/>
            </w:tcBorders>
          </w:tcPr>
          <w:p w:rsidR="00E91A4E" w:rsidRPr="00F0100E" w:rsidRDefault="00E91A4E" w:rsidP="00E91A4E">
            <w:pPr>
              <w:jc w:val="center"/>
              <w:rPr>
                <w:rFonts w:ascii="Times New Roman" w:hAnsi="Times New Roman" w:cs="Times New Roman"/>
                <w:sz w:val="20"/>
                <w:szCs w:val="20"/>
                <w:lang w:val="en-US"/>
              </w:rPr>
            </w:pP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2"/>
              <w:jc w:val="center"/>
              <w:rPr>
                <w:rFonts w:ascii="Times New Roman" w:hAnsi="Times New Roman" w:cs="Times New Roman"/>
                <w:sz w:val="20"/>
                <w:szCs w:val="20"/>
              </w:rPr>
            </w:pPr>
            <w:r w:rsidRPr="00C54052">
              <w:rPr>
                <w:rFonts w:ascii="Times New Roman" w:eastAsia="Times New Roman" w:hAnsi="Times New Roman" w:cs="Times New Roman"/>
                <w:sz w:val="20"/>
                <w:szCs w:val="20"/>
              </w:rPr>
              <w:t>K01</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establish and maintain</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deep and respectful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contact with the patient and show understanding</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towards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ideological and cultural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 xml:space="preserve">differences; </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hAnsi="Times New Roman" w:cs="Times New Roman"/>
                <w:sz w:val="20"/>
                <w:szCs w:val="20"/>
              </w:rPr>
            </w:pPr>
            <w:r w:rsidRPr="00C54052">
              <w:rPr>
                <w:rFonts w:ascii="Times New Roman" w:hAnsi="Times New Roman" w:cs="Times New Roman"/>
                <w:sz w:val="20"/>
                <w:szCs w:val="20"/>
              </w:rPr>
              <w:t>H.S1</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K02</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do what</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is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right for the patient;</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hAnsi="Times New Roman" w:cs="Times New Roman"/>
                <w:sz w:val="20"/>
                <w:szCs w:val="20"/>
              </w:rPr>
            </w:pPr>
            <w:r w:rsidRPr="00C54052">
              <w:rPr>
                <w:rFonts w:ascii="Times New Roman" w:hAnsi="Times New Roman" w:cs="Times New Roman"/>
                <w:sz w:val="20"/>
                <w:szCs w:val="20"/>
              </w:rPr>
              <w:t>H.S2</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K03</w:t>
            </w:r>
          </w:p>
        </w:tc>
        <w:tc>
          <w:tcPr>
            <w:tcW w:w="7371"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rPr>
                <w:rFonts w:ascii="Times New Roman" w:hAnsi="Times New Roman" w:cs="Times New Roman"/>
                <w:sz w:val="20"/>
                <w:szCs w:val="20"/>
              </w:rPr>
            </w:pPr>
            <w:proofErr w:type="spellStart"/>
            <w:r w:rsidRPr="00C54052">
              <w:rPr>
                <w:rFonts w:ascii="Times New Roman" w:hAnsi="Times New Roman" w:cs="Times New Roman"/>
                <w:sz w:val="20"/>
                <w:szCs w:val="20"/>
              </w:rPr>
              <w:t>respect</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medical</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confidentiality</w:t>
            </w:r>
            <w:proofErr w:type="spellEnd"/>
            <w:r w:rsidRPr="00C54052">
              <w:rPr>
                <w:rFonts w:ascii="Times New Roman" w:hAnsi="Times New Roman" w:cs="Times New Roman"/>
                <w:sz w:val="20"/>
                <w:szCs w:val="20"/>
              </w:rPr>
              <w:t xml:space="preserve"> and </w:t>
            </w:r>
            <w:proofErr w:type="spellStart"/>
            <w:r w:rsidRPr="00C54052">
              <w:rPr>
                <w:rFonts w:ascii="Times New Roman" w:hAnsi="Times New Roman" w:cs="Times New Roman"/>
                <w:sz w:val="20"/>
                <w:szCs w:val="20"/>
              </w:rPr>
              <w:t>patient’s</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rights</w:t>
            </w:r>
            <w:proofErr w:type="spellEnd"/>
            <w:r w:rsidRPr="00C54052">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H.S3</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K04</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take</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actions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concerning the patient on the basis of ethical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principles, being</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aware of social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conditions and restrictions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resulting from illness;</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H.S4</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K05</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recognize</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his/her</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own</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limitations and self-evaluate</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educational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deficiencies and needs;</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H.S5</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K06</w:t>
            </w:r>
          </w:p>
        </w:tc>
        <w:tc>
          <w:tcPr>
            <w:tcW w:w="7371"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rPr>
                <w:rFonts w:ascii="Times New Roman" w:hAnsi="Times New Roman" w:cs="Times New Roman"/>
                <w:sz w:val="20"/>
                <w:szCs w:val="20"/>
              </w:rPr>
            </w:pPr>
            <w:proofErr w:type="spellStart"/>
            <w:r w:rsidRPr="00C54052">
              <w:rPr>
                <w:rFonts w:ascii="Times New Roman" w:hAnsi="Times New Roman" w:cs="Times New Roman"/>
                <w:sz w:val="20"/>
                <w:szCs w:val="20"/>
              </w:rPr>
              <w:t>promote</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healthy</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lifestyle</w:t>
            </w:r>
            <w:proofErr w:type="spellEnd"/>
            <w:r w:rsidRPr="00C54052">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H.S6</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K07</w:t>
            </w:r>
          </w:p>
        </w:tc>
        <w:tc>
          <w:tcPr>
            <w:tcW w:w="7371"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rPr>
                <w:rFonts w:ascii="Times New Roman" w:hAnsi="Times New Roman" w:cs="Times New Roman"/>
                <w:sz w:val="20"/>
                <w:szCs w:val="20"/>
              </w:rPr>
            </w:pPr>
            <w:proofErr w:type="spellStart"/>
            <w:r w:rsidRPr="00C54052">
              <w:rPr>
                <w:rFonts w:ascii="Times New Roman" w:hAnsi="Times New Roman" w:cs="Times New Roman"/>
                <w:sz w:val="20"/>
                <w:szCs w:val="20"/>
              </w:rPr>
              <w:t>use</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reliable</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information</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sources</w:t>
            </w:r>
            <w:proofErr w:type="spellEnd"/>
            <w:r w:rsidRPr="00C54052">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H.S7</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K08</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conclude on the basis of own</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surveys and observations;</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H.S8</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K09</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introduce</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rules of social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conduct and teamwork to the group of specialists, including</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specialists form other</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medical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professions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also in the multicultural and multinational environment;</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H.S9</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K10</w:t>
            </w:r>
          </w:p>
        </w:tc>
        <w:tc>
          <w:tcPr>
            <w:tcW w:w="7371"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rPr>
                <w:rFonts w:ascii="Times New Roman" w:hAnsi="Times New Roman" w:cs="Times New Roman"/>
                <w:sz w:val="20"/>
                <w:szCs w:val="20"/>
              </w:rPr>
            </w:pPr>
            <w:proofErr w:type="spellStart"/>
            <w:r w:rsidRPr="00C54052">
              <w:rPr>
                <w:rFonts w:ascii="Times New Roman" w:hAnsi="Times New Roman" w:cs="Times New Roman"/>
                <w:sz w:val="20"/>
                <w:szCs w:val="20"/>
              </w:rPr>
              <w:t>give</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opinions</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concerning</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various</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aspects</w:t>
            </w:r>
            <w:proofErr w:type="spellEnd"/>
            <w:r w:rsidRPr="00C54052">
              <w:rPr>
                <w:rFonts w:ascii="Times New Roman" w:hAnsi="Times New Roman" w:cs="Times New Roman"/>
                <w:sz w:val="20"/>
                <w:szCs w:val="20"/>
              </w:rPr>
              <w:t xml:space="preserve"> of </w:t>
            </w:r>
            <w:proofErr w:type="spellStart"/>
            <w:r w:rsidRPr="00C54052">
              <w:rPr>
                <w:rFonts w:ascii="Times New Roman" w:hAnsi="Times New Roman" w:cs="Times New Roman"/>
                <w:sz w:val="20"/>
                <w:szCs w:val="20"/>
              </w:rPr>
              <w:t>professional</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activity</w:t>
            </w:r>
            <w:proofErr w:type="spellEnd"/>
            <w:r w:rsidRPr="00C54052">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H.S10</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K11</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take</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responsibility for own</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decisions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made</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during</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professional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activities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including</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own</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safety and safety of other</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people;</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H.S11</w:t>
            </w:r>
          </w:p>
        </w:tc>
      </w:tr>
    </w:tbl>
    <w:p w:rsidR="000A1992" w:rsidRDefault="000A1992"/>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8172EA" w:rsidRPr="008172EA" w:rsidTr="000E0218">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8172EA" w:rsidRPr="008172EA" w:rsidRDefault="008172EA" w:rsidP="00E9271E">
            <w:pPr>
              <w:numPr>
                <w:ilvl w:val="1"/>
                <w:numId w:val="2"/>
              </w:numPr>
              <w:tabs>
                <w:tab w:val="left" w:pos="426"/>
              </w:tabs>
              <w:spacing w:after="0" w:line="240" w:lineRule="auto"/>
              <w:ind w:left="426" w:hanging="426"/>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 xml:space="preserve">Methods of assessment of the intended </w:t>
            </w:r>
            <w:r w:rsidR="00E9271E">
              <w:rPr>
                <w:rFonts w:ascii="Times New Roman" w:eastAsia="Arial Unicode MS" w:hAnsi="Times New Roman" w:cs="Times New Roman"/>
                <w:b/>
                <w:sz w:val="20"/>
                <w:szCs w:val="20"/>
                <w:lang w:val="en-GB" w:eastAsia="pl-PL"/>
              </w:rPr>
              <w:t>learning</w:t>
            </w:r>
            <w:r w:rsidRPr="008172EA">
              <w:rPr>
                <w:rFonts w:ascii="Times New Roman" w:eastAsia="Arial Unicode MS" w:hAnsi="Times New Roman" w:cs="Times New Roman"/>
                <w:b/>
                <w:sz w:val="20"/>
                <w:szCs w:val="20"/>
                <w:lang w:val="en-GB" w:eastAsia="pl-PL"/>
              </w:rPr>
              <w:t xml:space="preserve"> outcomes</w:t>
            </w:r>
          </w:p>
        </w:tc>
      </w:tr>
      <w:tr w:rsidR="008172EA" w:rsidRPr="008172EA" w:rsidTr="000E0218">
        <w:trPr>
          <w:trHeight w:val="284"/>
        </w:trPr>
        <w:tc>
          <w:tcPr>
            <w:tcW w:w="1864" w:type="dxa"/>
            <w:vMerge w:val="restart"/>
            <w:tcBorders>
              <w:left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 xml:space="preserve">Teaching </w:t>
            </w:r>
          </w:p>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outcomes</w:t>
            </w:r>
          </w:p>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i/>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sz w:val="20"/>
                <w:szCs w:val="20"/>
                <w:lang w:val="en-GB" w:eastAsia="pl-PL"/>
              </w:rPr>
              <w:t>Method of assessment (+/-)</w:t>
            </w:r>
          </w:p>
        </w:tc>
      </w:tr>
      <w:tr w:rsidR="008172EA" w:rsidRPr="008172EA" w:rsidTr="000E0218">
        <w:trPr>
          <w:trHeight w:val="284"/>
        </w:trPr>
        <w:tc>
          <w:tcPr>
            <w:tcW w:w="1864" w:type="dxa"/>
            <w:vMerge/>
            <w:tcBorders>
              <w:left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172EA" w:rsidRPr="008172EA" w:rsidRDefault="008172EA" w:rsidP="008172EA">
            <w:pPr>
              <w:spacing w:after="0" w:line="240" w:lineRule="auto"/>
              <w:ind w:left="-113" w:right="-113"/>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8172EA" w:rsidRPr="008172EA" w:rsidRDefault="008172EA" w:rsidP="008172EA">
            <w:pPr>
              <w:spacing w:after="0" w:line="240" w:lineRule="auto"/>
              <w:ind w:left="-57" w:right="-57"/>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 xml:space="preserve">Effort </w:t>
            </w:r>
          </w:p>
          <w:p w:rsidR="008172EA" w:rsidRPr="008172EA" w:rsidRDefault="008172EA" w:rsidP="008172EA">
            <w:pPr>
              <w:spacing w:after="0" w:line="240" w:lineRule="auto"/>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in class</w:t>
            </w:r>
            <w:r w:rsidRPr="008172EA">
              <w:rPr>
                <w:rFonts w:ascii="Times New Roman" w:eastAsia="Arial Unicode MS" w:hAnsi="Times New Roman" w:cs="Times New Roman"/>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172EA" w:rsidRDefault="008172EA" w:rsidP="008172EA">
            <w:pPr>
              <w:spacing w:after="0" w:line="240" w:lineRule="auto"/>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Others*</w:t>
            </w:r>
          </w:p>
          <w:p w:rsidR="00F0100E" w:rsidRPr="008172EA" w:rsidRDefault="00F0100E" w:rsidP="008172EA">
            <w:pPr>
              <w:spacing w:after="0" w:line="240" w:lineRule="auto"/>
              <w:jc w:val="center"/>
              <w:rPr>
                <w:rFonts w:ascii="Times New Roman" w:eastAsia="Arial Unicode MS" w:hAnsi="Times New Roman" w:cs="Times New Roman"/>
                <w:b/>
                <w:sz w:val="16"/>
                <w:szCs w:val="16"/>
                <w:highlight w:val="lightGray"/>
                <w:lang w:val="en-GB" w:eastAsia="pl-PL"/>
              </w:rPr>
            </w:pPr>
            <w:r>
              <w:rPr>
                <w:rFonts w:ascii="Times New Roman" w:eastAsia="Arial Unicode MS" w:hAnsi="Times New Roman" w:cs="Times New Roman"/>
                <w:b/>
                <w:sz w:val="16"/>
                <w:szCs w:val="16"/>
                <w:lang w:val="en-GB" w:eastAsia="pl-PL"/>
              </w:rPr>
              <w:t>Observation</w:t>
            </w:r>
          </w:p>
        </w:tc>
      </w:tr>
      <w:tr w:rsidR="008172EA" w:rsidRPr="008172EA" w:rsidTr="000E0218">
        <w:trPr>
          <w:trHeight w:val="284"/>
        </w:trPr>
        <w:tc>
          <w:tcPr>
            <w:tcW w:w="1864" w:type="dxa"/>
            <w:vMerge/>
            <w:tcBorders>
              <w:left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16"/>
                <w:szCs w:val="16"/>
                <w:lang w:val="en-GB" w:eastAsia="pl-PL"/>
              </w:rPr>
            </w:pPr>
            <w:r w:rsidRPr="008172EA">
              <w:rPr>
                <w:rFonts w:ascii="Times New Roman" w:eastAsia="Arial Unicode MS" w:hAnsi="Times New Roman" w:cs="Times New Roman"/>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16"/>
                <w:szCs w:val="16"/>
                <w:lang w:val="en-GB" w:eastAsia="pl-PL"/>
              </w:rPr>
            </w:pPr>
            <w:r w:rsidRPr="008172EA">
              <w:rPr>
                <w:rFonts w:ascii="Times New Roman" w:eastAsia="Arial Unicode MS" w:hAnsi="Times New Roman" w:cs="Times New Roman"/>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i/>
                <w:sz w:val="16"/>
                <w:szCs w:val="16"/>
                <w:lang w:val="en-GB" w:eastAsia="pl-PL"/>
              </w:rPr>
              <w:t>Form of classes</w:t>
            </w:r>
          </w:p>
        </w:tc>
      </w:tr>
      <w:tr w:rsidR="008172EA" w:rsidRPr="008172EA" w:rsidTr="000E0218">
        <w:trPr>
          <w:trHeight w:val="284"/>
        </w:trPr>
        <w:tc>
          <w:tcPr>
            <w:tcW w:w="1864" w:type="dxa"/>
            <w:vMerge/>
            <w:tcBorders>
              <w:left w:val="single" w:sz="4" w:space="0" w:color="auto"/>
              <w:bottom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r>
      <w:tr w:rsidR="008172EA" w:rsidRPr="008172EA" w:rsidTr="000E0218">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8172EA" w:rsidRPr="008172EA" w:rsidRDefault="009F27DC" w:rsidP="008172EA">
            <w:pPr>
              <w:spacing w:after="0" w:line="240" w:lineRule="auto"/>
              <w:jc w:val="center"/>
              <w:rPr>
                <w:rFonts w:ascii="Times New Roman" w:eastAsia="Arial Unicode MS" w:hAnsi="Times New Roman" w:cs="Times New Roman"/>
                <w:b/>
                <w:i/>
                <w:sz w:val="20"/>
                <w:szCs w:val="20"/>
                <w:lang w:val="en-GB" w:eastAsia="pl-PL"/>
              </w:rPr>
            </w:pPr>
            <w:r>
              <w:rPr>
                <w:rFonts w:ascii="Times New Roman" w:eastAsia="Arial Unicode MS" w:hAnsi="Times New Roman" w:cs="Times New Roman"/>
                <w:b/>
                <w:i/>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r>
      <w:tr w:rsidR="008172EA" w:rsidRPr="008172EA" w:rsidTr="000E0218">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8172EA" w:rsidRPr="008172EA" w:rsidRDefault="009F27DC"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172EA" w:rsidRPr="008172EA" w:rsidRDefault="009F27DC" w:rsidP="008172EA">
            <w:pPr>
              <w:spacing w:after="0" w:line="240" w:lineRule="auto"/>
              <w:jc w:val="center"/>
              <w:rPr>
                <w:rFonts w:ascii="Times New Roman" w:eastAsia="Arial Unicode MS" w:hAnsi="Times New Roman" w:cs="Times New Roman"/>
                <w:b/>
                <w:i/>
                <w:sz w:val="20"/>
                <w:szCs w:val="20"/>
                <w:lang w:val="en-GB" w:eastAsia="pl-PL"/>
              </w:rPr>
            </w:pPr>
            <w:r>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r>
      <w:tr w:rsidR="00F0100E" w:rsidRPr="008172EA" w:rsidTr="000E0218">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0100E" w:rsidRPr="00F0100E" w:rsidRDefault="00F0100E" w:rsidP="008172EA">
            <w:pPr>
              <w:spacing w:after="0" w:line="240" w:lineRule="auto"/>
              <w:jc w:val="center"/>
              <w:rPr>
                <w:rFonts w:ascii="Times New Roman" w:eastAsia="Arial Unicode MS" w:hAnsi="Times New Roman" w:cs="Times New Roman"/>
                <w:sz w:val="20"/>
                <w:szCs w:val="20"/>
                <w:lang w:val="en-GB" w:eastAsia="pl-PL"/>
              </w:rPr>
            </w:pPr>
            <w:r w:rsidRPr="00F0100E">
              <w:rPr>
                <w:rFonts w:ascii="Times New Roman" w:eastAsia="Arial Unicode MS" w:hAnsi="Times New Roman" w:cs="Times New Roman"/>
                <w:sz w:val="20"/>
                <w:szCs w:val="20"/>
                <w:lang w:val="en-GB" w:eastAsia="pl-PL"/>
              </w:rPr>
              <w:t>K0</w:t>
            </w:r>
            <w:r w:rsidRPr="00F0100E">
              <w:rPr>
                <w:rFonts w:ascii="Times New Roman" w:eastAsia="Times New Roman" w:hAnsi="Times New Roman" w:cs="Times New Roman"/>
                <w:sz w:val="20"/>
                <w:szCs w:val="20"/>
                <w:lang w:val="en-GB" w:eastAsia="ar-SA"/>
              </w:rPr>
              <w:t>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0100E"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r>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r>
    </w:tbl>
    <w:p w:rsidR="008172EA" w:rsidRPr="008172EA" w:rsidRDefault="008172EA" w:rsidP="008172EA">
      <w:pPr>
        <w:spacing w:after="0" w:line="240" w:lineRule="auto"/>
        <w:rPr>
          <w:rFonts w:ascii="Times New Roman" w:eastAsia="Times New Roman" w:hAnsi="Times New Roman" w:cs="Times New Roman"/>
          <w:b/>
          <w:i/>
          <w:sz w:val="18"/>
          <w:szCs w:val="18"/>
          <w:lang w:val="en-GB" w:eastAsia="ar-SA"/>
        </w:rPr>
      </w:pPr>
      <w:r w:rsidRPr="008172EA">
        <w:rPr>
          <w:rFonts w:ascii="Times New Roman" w:eastAsia="Times New Roman" w:hAnsi="Times New Roman" w:cs="Times New Roman"/>
          <w:b/>
          <w:i/>
          <w:sz w:val="18"/>
          <w:szCs w:val="18"/>
          <w:lang w:val="en-GB" w:eastAsia="ar-SA"/>
        </w:rPr>
        <w:t>*delete as appropriate</w:t>
      </w:r>
    </w:p>
    <w:p w:rsidR="008172EA" w:rsidRDefault="008172EA" w:rsidP="008172EA">
      <w:pPr>
        <w:spacing w:after="0" w:line="240" w:lineRule="auto"/>
        <w:rPr>
          <w:rFonts w:ascii="Times New Roman" w:eastAsia="Times New Roman" w:hAnsi="Times New Roman" w:cs="Times New Roman"/>
          <w:sz w:val="24"/>
          <w:szCs w:val="24"/>
          <w:lang w:val="en-GB" w:eastAsia="ar-SA"/>
        </w:rPr>
      </w:pPr>
    </w:p>
    <w:p w:rsidR="004568C8" w:rsidRPr="008172EA" w:rsidRDefault="004568C8" w:rsidP="008172EA">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8172EA" w:rsidRPr="008172EA" w:rsidTr="000E0218">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8172EA" w:rsidRPr="008172EA" w:rsidRDefault="008172EA" w:rsidP="00E9271E">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 xml:space="preserve">Criteria of assessment of the intended </w:t>
            </w:r>
            <w:r w:rsidR="00E9271E">
              <w:rPr>
                <w:rFonts w:ascii="Times New Roman" w:eastAsia="Arial Unicode MS" w:hAnsi="Times New Roman" w:cs="Times New Roman"/>
                <w:b/>
                <w:sz w:val="20"/>
                <w:szCs w:val="20"/>
                <w:lang w:val="en-GB" w:eastAsia="pl-PL"/>
              </w:rPr>
              <w:t xml:space="preserve">learning </w:t>
            </w:r>
            <w:r w:rsidRPr="008172EA">
              <w:rPr>
                <w:rFonts w:ascii="Times New Roman" w:eastAsia="Arial Unicode MS" w:hAnsi="Times New Roman" w:cs="Times New Roman"/>
                <w:b/>
                <w:sz w:val="20"/>
                <w:szCs w:val="20"/>
                <w:lang w:val="en-GB" w:eastAsia="pl-PL"/>
              </w:rPr>
              <w:t>outcomes</w:t>
            </w:r>
          </w:p>
        </w:tc>
      </w:tr>
      <w:tr w:rsidR="008172EA" w:rsidRPr="008172EA" w:rsidTr="000E0218">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Criterion of assessment</w:t>
            </w:r>
          </w:p>
        </w:tc>
      </w:tr>
      <w:tr w:rsidR="008172EA" w:rsidRPr="008172EA" w:rsidTr="000E0218">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8172EA" w:rsidRPr="008172EA" w:rsidRDefault="008172EA" w:rsidP="008172EA">
            <w:pPr>
              <w:spacing w:after="0" w:line="240" w:lineRule="auto"/>
              <w:ind w:left="113" w:right="113"/>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172EA" w:rsidRPr="008172EA" w:rsidRDefault="00B96E20" w:rsidP="00686207">
            <w:pPr>
              <w:spacing w:after="0" w:line="240" w:lineRule="auto"/>
              <w:rPr>
                <w:rFonts w:ascii="Times New Roman" w:eastAsia="Arial Unicode MS" w:hAnsi="Times New Roman" w:cs="Times New Roman"/>
                <w:sz w:val="18"/>
                <w:szCs w:val="18"/>
                <w:lang w:val="en-GB" w:eastAsia="pl-PL"/>
              </w:rPr>
            </w:pPr>
            <w:r w:rsidRPr="00B96E20">
              <w:rPr>
                <w:rFonts w:ascii="Times New Roman" w:eastAsia="Arial Unicode MS" w:hAnsi="Times New Roman" w:cs="Times New Roman"/>
                <w:sz w:val="18"/>
                <w:szCs w:val="18"/>
                <w:lang w:val="en-GB" w:eastAsia="pl-PL"/>
              </w:rPr>
              <w:t xml:space="preserve">Test </w:t>
            </w:r>
            <w:r w:rsidR="00686207">
              <w:rPr>
                <w:rFonts w:ascii="Times New Roman" w:eastAsia="Arial Unicode MS" w:hAnsi="Times New Roman" w:cs="Times New Roman"/>
                <w:sz w:val="18"/>
                <w:szCs w:val="18"/>
                <w:lang w:val="en-GB" w:eastAsia="pl-PL"/>
              </w:rPr>
              <w:t>–61-68%</w:t>
            </w:r>
            <w:r w:rsidRPr="00B96E20">
              <w:rPr>
                <w:rFonts w:ascii="Times New Roman" w:eastAsia="Arial Unicode MS" w:hAnsi="Times New Roman" w:cs="Times New Roman"/>
                <w:sz w:val="18"/>
                <w:szCs w:val="18"/>
                <w:lang w:val="en-GB" w:eastAsia="pl-PL"/>
              </w:rPr>
              <w:t xml:space="preserve"> Mastering program content at the elementary level</w:t>
            </w:r>
          </w:p>
        </w:tc>
      </w:tr>
      <w:tr w:rsidR="008172EA" w:rsidRPr="008172EA" w:rsidTr="000E0218">
        <w:trPr>
          <w:trHeight w:val="255"/>
        </w:trPr>
        <w:tc>
          <w:tcPr>
            <w:tcW w:w="864" w:type="dxa"/>
            <w:vMerge/>
            <w:tcBorders>
              <w:left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172EA" w:rsidRPr="008172EA" w:rsidRDefault="00686207" w:rsidP="00686207">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 xml:space="preserve">Test – 69-76% </w:t>
            </w:r>
            <w:r w:rsidR="00B96E20" w:rsidRPr="00B96E20">
              <w:rPr>
                <w:rFonts w:ascii="Times New Roman" w:eastAsia="Arial Unicode MS" w:hAnsi="Times New Roman" w:cs="Times New Roman"/>
                <w:sz w:val="18"/>
                <w:szCs w:val="18"/>
                <w:lang w:val="en-GB" w:eastAsia="pl-PL"/>
              </w:rPr>
              <w:t xml:space="preserve"> Mastering program content at the elementary level, systematized answers</w:t>
            </w:r>
          </w:p>
        </w:tc>
      </w:tr>
      <w:tr w:rsidR="008172EA" w:rsidRPr="008172EA" w:rsidTr="000E0218">
        <w:trPr>
          <w:trHeight w:val="255"/>
        </w:trPr>
        <w:tc>
          <w:tcPr>
            <w:tcW w:w="864" w:type="dxa"/>
            <w:vMerge/>
            <w:tcBorders>
              <w:left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172EA" w:rsidRPr="008172EA" w:rsidRDefault="00B96E20" w:rsidP="008172EA">
            <w:pPr>
              <w:spacing w:after="0" w:line="240" w:lineRule="auto"/>
              <w:rPr>
                <w:rFonts w:ascii="Times New Roman" w:eastAsia="Arial Unicode MS" w:hAnsi="Times New Roman" w:cs="Times New Roman"/>
                <w:sz w:val="18"/>
                <w:szCs w:val="18"/>
                <w:lang w:val="en-GB" w:eastAsia="pl-PL"/>
              </w:rPr>
            </w:pPr>
            <w:r w:rsidRPr="00B96E20">
              <w:rPr>
                <w:rFonts w:ascii="Times New Roman" w:eastAsia="Arial Unicode MS" w:hAnsi="Times New Roman" w:cs="Times New Roman"/>
                <w:sz w:val="18"/>
                <w:szCs w:val="18"/>
                <w:lang w:val="en-GB" w:eastAsia="pl-PL"/>
              </w:rPr>
              <w:t>Test</w:t>
            </w:r>
            <w:r w:rsidR="00686207">
              <w:rPr>
                <w:rFonts w:ascii="Times New Roman" w:eastAsia="Arial Unicode MS" w:hAnsi="Times New Roman" w:cs="Times New Roman"/>
                <w:sz w:val="18"/>
                <w:szCs w:val="18"/>
                <w:lang w:val="en-GB" w:eastAsia="pl-PL"/>
              </w:rPr>
              <w:t xml:space="preserve"> – 77-84</w:t>
            </w:r>
            <w:r w:rsidRPr="00B96E20">
              <w:rPr>
                <w:rFonts w:ascii="Times New Roman" w:eastAsia="Arial Unicode MS" w:hAnsi="Times New Roman" w:cs="Times New Roman"/>
                <w:sz w:val="18"/>
                <w:szCs w:val="18"/>
                <w:lang w:val="en-GB" w:eastAsia="pl-PL"/>
              </w:rPr>
              <w:t>%. Mastering program content at the elementary level, systematized answers. Problem solving in typical situations</w:t>
            </w:r>
          </w:p>
        </w:tc>
      </w:tr>
      <w:tr w:rsidR="008172EA" w:rsidRPr="008172EA" w:rsidTr="000E0218">
        <w:trPr>
          <w:trHeight w:val="255"/>
        </w:trPr>
        <w:tc>
          <w:tcPr>
            <w:tcW w:w="864" w:type="dxa"/>
            <w:vMerge/>
            <w:tcBorders>
              <w:left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172EA" w:rsidRPr="008172EA" w:rsidRDefault="00DE0F55" w:rsidP="00686207">
            <w:pPr>
              <w:spacing w:after="0" w:line="240" w:lineRule="auto"/>
              <w:rPr>
                <w:rFonts w:ascii="Times New Roman" w:eastAsia="Arial Unicode MS" w:hAnsi="Times New Roman" w:cs="Times New Roman"/>
                <w:sz w:val="18"/>
                <w:szCs w:val="18"/>
                <w:lang w:val="en-GB" w:eastAsia="pl-PL"/>
              </w:rPr>
            </w:pPr>
            <w:r w:rsidRPr="00DE0F55">
              <w:rPr>
                <w:rFonts w:ascii="Times New Roman" w:eastAsia="Arial Unicode MS" w:hAnsi="Times New Roman" w:cs="Times New Roman"/>
                <w:sz w:val="18"/>
                <w:szCs w:val="18"/>
                <w:lang w:val="en-GB" w:eastAsia="pl-PL"/>
              </w:rPr>
              <w:t xml:space="preserve">Test </w:t>
            </w:r>
            <w:r w:rsidR="00686207">
              <w:rPr>
                <w:rFonts w:ascii="Times New Roman" w:eastAsia="Arial Unicode MS" w:hAnsi="Times New Roman" w:cs="Times New Roman"/>
                <w:sz w:val="18"/>
                <w:szCs w:val="18"/>
                <w:lang w:val="en-GB" w:eastAsia="pl-PL"/>
              </w:rPr>
              <w:t>–</w:t>
            </w:r>
            <w:r w:rsidRPr="00DE0F55">
              <w:rPr>
                <w:rFonts w:ascii="Times New Roman" w:eastAsia="Arial Unicode MS" w:hAnsi="Times New Roman" w:cs="Times New Roman"/>
                <w:sz w:val="18"/>
                <w:szCs w:val="18"/>
                <w:lang w:val="en-GB" w:eastAsia="pl-PL"/>
              </w:rPr>
              <w:t xml:space="preserve"> 8</w:t>
            </w:r>
            <w:r w:rsidR="00686207">
              <w:rPr>
                <w:rFonts w:ascii="Times New Roman" w:eastAsia="Arial Unicode MS" w:hAnsi="Times New Roman" w:cs="Times New Roman"/>
                <w:sz w:val="18"/>
                <w:szCs w:val="18"/>
                <w:lang w:val="en-GB" w:eastAsia="pl-PL"/>
              </w:rPr>
              <w:t>5-92</w:t>
            </w:r>
            <w:r w:rsidRPr="00DE0F55">
              <w:rPr>
                <w:rFonts w:ascii="Times New Roman" w:eastAsia="Arial Unicode MS" w:hAnsi="Times New Roman" w:cs="Times New Roman"/>
                <w:sz w:val="18"/>
                <w:szCs w:val="18"/>
                <w:lang w:val="en-GB" w:eastAsia="pl-PL"/>
              </w:rPr>
              <w:t>% The scope of the presented knowledge goes beyond the basic level based on the supplementary reference literature. Solving problems in new and complex situations.</w:t>
            </w:r>
          </w:p>
        </w:tc>
      </w:tr>
      <w:tr w:rsidR="008172EA" w:rsidRPr="008172EA" w:rsidTr="000E0218">
        <w:trPr>
          <w:trHeight w:val="255"/>
        </w:trPr>
        <w:tc>
          <w:tcPr>
            <w:tcW w:w="864" w:type="dxa"/>
            <w:vMerge/>
            <w:tcBorders>
              <w:left w:val="single" w:sz="4" w:space="0" w:color="auto"/>
              <w:bottom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172EA" w:rsidRPr="008172EA" w:rsidRDefault="00686207" w:rsidP="008172EA">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Test – 93-100</w:t>
            </w:r>
            <w:r w:rsidR="00DE0F55" w:rsidRPr="00DE0F55">
              <w:rPr>
                <w:rFonts w:ascii="Times New Roman" w:eastAsia="Arial Unicode MS" w:hAnsi="Times New Roman" w:cs="Times New Roman"/>
                <w:sz w:val="18"/>
                <w:szCs w:val="18"/>
                <w:lang w:val="en-GB" w:eastAsia="pl-PL"/>
              </w:rPr>
              <w:t>% The scope of the presented knowledge goes beyond the basic level based on independently acquired scientific sources of information.</w:t>
            </w:r>
          </w:p>
        </w:tc>
      </w:tr>
    </w:tbl>
    <w:p w:rsidR="00686207" w:rsidRPr="003619CF" w:rsidRDefault="00B064E5" w:rsidP="00686207">
      <w:pPr>
        <w:pStyle w:val="Akapitzlist"/>
        <w:numPr>
          <w:ilvl w:val="0"/>
          <w:numId w:val="4"/>
        </w:numPr>
        <w:spacing w:after="0" w:line="240" w:lineRule="auto"/>
        <w:rPr>
          <w:rFonts w:ascii="Times New Roman" w:eastAsia="Times New Roman" w:hAnsi="Times New Roman" w:cs="Times New Roman"/>
          <w:sz w:val="20"/>
          <w:szCs w:val="20"/>
          <w:lang w:eastAsia="pl-PL"/>
        </w:rPr>
      </w:pPr>
      <w:hyperlink r:id="rId10" w:tooltip="&quot;thresholds&quot; po polsku" w:history="1">
        <w:r w:rsidR="00686207" w:rsidRPr="003619CF">
          <w:rPr>
            <w:rFonts w:ascii="Times New Roman" w:eastAsia="Times New Roman" w:hAnsi="Times New Roman" w:cs="Times New Roman"/>
            <w:b/>
            <w:sz w:val="20"/>
            <w:szCs w:val="20"/>
            <w:lang w:eastAsia="pl-PL"/>
          </w:rPr>
          <w:t>Thresholds</w:t>
        </w:r>
      </w:hyperlink>
      <w:r w:rsidR="00686207" w:rsidRPr="003619CF">
        <w:rPr>
          <w:rFonts w:ascii="Times New Roman" w:eastAsia="Times New Roman" w:hAnsi="Times New Roman" w:cs="Times New Roman"/>
          <w:b/>
          <w:sz w:val="20"/>
          <w:szCs w:val="20"/>
          <w:lang w:eastAsia="pl-PL"/>
        </w:rPr>
        <w:t xml:space="preserve"> are valid from 2018/ 2019 academic year</w:t>
      </w:r>
    </w:p>
    <w:p w:rsidR="008172EA" w:rsidRDefault="008172EA" w:rsidP="008172EA">
      <w:pPr>
        <w:spacing w:after="0" w:line="240" w:lineRule="auto"/>
        <w:rPr>
          <w:rFonts w:ascii="Times New Roman" w:eastAsia="Times New Roman" w:hAnsi="Times New Roman" w:cs="Times New Roman"/>
          <w:sz w:val="24"/>
          <w:szCs w:val="24"/>
          <w:lang w:eastAsia="ar-SA"/>
        </w:rPr>
      </w:pPr>
    </w:p>
    <w:p w:rsidR="004568C8" w:rsidRDefault="004568C8" w:rsidP="008172EA">
      <w:pPr>
        <w:spacing w:after="0" w:line="240" w:lineRule="auto"/>
        <w:rPr>
          <w:rFonts w:ascii="Times New Roman" w:eastAsia="Times New Roman" w:hAnsi="Times New Roman" w:cs="Times New Roman"/>
          <w:sz w:val="24"/>
          <w:szCs w:val="24"/>
          <w:lang w:eastAsia="ar-SA"/>
        </w:rPr>
      </w:pPr>
    </w:p>
    <w:p w:rsidR="00E91A4E" w:rsidRPr="00686207" w:rsidRDefault="00E91A4E" w:rsidP="008172EA">
      <w:pPr>
        <w:spacing w:after="0" w:line="240" w:lineRule="auto"/>
        <w:rPr>
          <w:rFonts w:ascii="Times New Roman" w:eastAsia="Times New Roman" w:hAnsi="Times New Roman" w:cs="Times New Roman"/>
          <w:sz w:val="24"/>
          <w:szCs w:val="24"/>
          <w:lang w:eastAsia="ar-SA"/>
        </w:rPr>
      </w:pPr>
    </w:p>
    <w:p w:rsidR="008172EA" w:rsidRPr="008172EA" w:rsidRDefault="008172EA" w:rsidP="008172EA">
      <w:pPr>
        <w:numPr>
          <w:ilvl w:val="0"/>
          <w:numId w:val="1"/>
        </w:numPr>
        <w:spacing w:after="0" w:line="240" w:lineRule="auto"/>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lastRenderedPageBreak/>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8172EA" w:rsidRPr="008172EA" w:rsidTr="000E0218">
        <w:tc>
          <w:tcPr>
            <w:tcW w:w="6617" w:type="dxa"/>
            <w:vMerge w:val="restart"/>
            <w:tcBorders>
              <w:top w:val="single" w:sz="4" w:space="0" w:color="000000"/>
              <w:left w:val="single" w:sz="4" w:space="0" w:color="000000"/>
              <w:bottom w:val="single" w:sz="4" w:space="0" w:color="000000"/>
            </w:tcBorders>
            <w:shd w:val="clear" w:color="auto" w:fill="auto"/>
            <w:vAlign w:val="center"/>
          </w:tcPr>
          <w:p w:rsidR="008172EA" w:rsidRPr="008172EA" w:rsidRDefault="008172EA" w:rsidP="008172EA">
            <w:pPr>
              <w:snapToGrid w:val="0"/>
              <w:spacing w:after="0" w:line="240" w:lineRule="auto"/>
              <w:jc w:val="center"/>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2EA" w:rsidRPr="008172EA" w:rsidRDefault="008172EA" w:rsidP="008172EA">
            <w:pPr>
              <w:snapToGrid w:val="0"/>
              <w:spacing w:after="0" w:line="240" w:lineRule="auto"/>
              <w:jc w:val="center"/>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Student's workload</w:t>
            </w:r>
          </w:p>
        </w:tc>
      </w:tr>
      <w:tr w:rsidR="00DE0F55" w:rsidRPr="008172EA" w:rsidTr="00D835E3">
        <w:tc>
          <w:tcPr>
            <w:tcW w:w="6617" w:type="dxa"/>
            <w:vMerge/>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8172EA">
            <w:pPr>
              <w:spacing w:after="0" w:line="240" w:lineRule="auto"/>
              <w:jc w:val="center"/>
              <w:rPr>
                <w:rFonts w:ascii="Times New Roman" w:eastAsia="Times New Roman" w:hAnsi="Times New Roman" w:cs="Times New Roman"/>
                <w:b/>
                <w:sz w:val="16"/>
                <w:szCs w:val="16"/>
                <w:lang w:val="en-GB" w:eastAsia="ar-SA"/>
              </w:rPr>
            </w:pPr>
            <w:r w:rsidRPr="008172EA">
              <w:rPr>
                <w:rFonts w:ascii="Times New Roman" w:eastAsia="Times New Roman" w:hAnsi="Times New Roman" w:cs="Times New Roman"/>
                <w:b/>
                <w:sz w:val="16"/>
                <w:szCs w:val="16"/>
                <w:lang w:val="en-GB" w:eastAsia="ar-SA"/>
              </w:rPr>
              <w:t>Full-time</w:t>
            </w:r>
          </w:p>
          <w:p w:rsidR="00DE0F55" w:rsidRPr="008172EA" w:rsidRDefault="00DE0F55" w:rsidP="008172EA">
            <w:pPr>
              <w:snapToGrid w:val="0"/>
              <w:spacing w:after="0" w:line="240" w:lineRule="auto"/>
              <w:jc w:val="center"/>
              <w:rPr>
                <w:rFonts w:ascii="Times New Roman" w:eastAsia="Times New Roman" w:hAnsi="Times New Roman" w:cs="Times New Roman"/>
                <w:b/>
                <w:sz w:val="16"/>
                <w:szCs w:val="16"/>
                <w:lang w:val="en-GB" w:eastAsia="ar-SA"/>
              </w:rPr>
            </w:pPr>
            <w:r w:rsidRPr="008172EA">
              <w:rPr>
                <w:rFonts w:ascii="Times New Roman" w:eastAsia="Times New Roman" w:hAnsi="Times New Roman" w:cs="Times New Roman"/>
                <w:b/>
                <w:sz w:val="16"/>
                <w:szCs w:val="16"/>
                <w:lang w:val="en-GB" w:eastAsia="ar-SA"/>
              </w:rPr>
              <w:t>studies</w:t>
            </w:r>
          </w:p>
        </w:tc>
      </w:tr>
      <w:tr w:rsidR="00DE0F55" w:rsidRPr="008172EA" w:rsidTr="0053002C">
        <w:tc>
          <w:tcPr>
            <w:tcW w:w="6617" w:type="dxa"/>
            <w:tcBorders>
              <w:top w:val="single" w:sz="4" w:space="0" w:color="000000"/>
              <w:left w:val="single" w:sz="4" w:space="0" w:color="000000"/>
              <w:bottom w:val="single" w:sz="4" w:space="0" w:color="000000"/>
            </w:tcBorders>
            <w:shd w:val="clear" w:color="auto" w:fill="D9D9D9"/>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E0F55" w:rsidRPr="008172EA" w:rsidRDefault="0021723F"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DE0F55" w:rsidRPr="008172EA" w:rsidTr="00944563">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4568C8"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DE0F55" w:rsidRPr="008172EA" w:rsidTr="00816716">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21723F">
            <w:pPr>
              <w:snapToGrid w:val="0"/>
              <w:spacing w:after="0" w:line="240" w:lineRule="auto"/>
              <w:jc w:val="center"/>
              <w:rPr>
                <w:rFonts w:ascii="Times New Roman" w:eastAsia="Times New Roman" w:hAnsi="Times New Roman" w:cs="Times New Roman"/>
                <w:b/>
                <w:sz w:val="20"/>
                <w:szCs w:val="20"/>
                <w:lang w:val="en-GB" w:eastAsia="ar-SA"/>
              </w:rPr>
            </w:pPr>
          </w:p>
        </w:tc>
      </w:tr>
      <w:tr w:rsidR="00DE0F55" w:rsidRPr="008172EA" w:rsidTr="00880D4E">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21723F">
            <w:pPr>
              <w:snapToGrid w:val="0"/>
              <w:spacing w:after="0" w:line="240" w:lineRule="auto"/>
              <w:jc w:val="center"/>
              <w:rPr>
                <w:rFonts w:ascii="Times New Roman" w:eastAsia="Times New Roman" w:hAnsi="Times New Roman" w:cs="Times New Roman"/>
                <w:b/>
                <w:sz w:val="20"/>
                <w:szCs w:val="20"/>
                <w:lang w:val="en-GB" w:eastAsia="ar-SA"/>
              </w:rPr>
            </w:pPr>
          </w:p>
        </w:tc>
      </w:tr>
      <w:tr w:rsidR="00DE0F55" w:rsidRPr="008172EA" w:rsidTr="00794A68">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4568C8"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r w:rsidRPr="004568C8">
              <w:rPr>
                <w:rFonts w:ascii="Times New Roman" w:eastAsia="Times New Roman" w:hAnsi="Times New Roman" w:cs="Times New Roman"/>
                <w:b/>
                <w:sz w:val="20"/>
                <w:szCs w:val="20"/>
                <w:vertAlign w:val="superscript"/>
                <w:lang w:val="en-GB" w:eastAsia="ar-SA"/>
              </w:rPr>
              <w:t>1</w:t>
            </w:r>
          </w:p>
        </w:tc>
      </w:tr>
      <w:tr w:rsidR="00DE0F55" w:rsidRPr="008172EA" w:rsidTr="005404AC">
        <w:tc>
          <w:tcPr>
            <w:tcW w:w="6617" w:type="dxa"/>
            <w:tcBorders>
              <w:top w:val="single" w:sz="4" w:space="0" w:color="000000"/>
              <w:left w:val="single" w:sz="4" w:space="0" w:color="000000"/>
              <w:bottom w:val="single" w:sz="4" w:space="0" w:color="000000"/>
            </w:tcBorders>
            <w:shd w:val="clear" w:color="auto" w:fill="D9D9D9"/>
          </w:tcPr>
          <w:p w:rsidR="00DE0F55" w:rsidRPr="008172EA" w:rsidRDefault="00DE0F55" w:rsidP="008172EA">
            <w:pPr>
              <w:snapToGrid w:val="0"/>
              <w:spacing w:after="0" w:line="240" w:lineRule="auto"/>
              <w:rPr>
                <w:rFonts w:ascii="Times New Roman" w:eastAsia="Times New Roman" w:hAnsi="Times New Roman" w:cs="Times New Roman"/>
                <w:b/>
                <w:i/>
                <w:sz w:val="20"/>
                <w:szCs w:val="20"/>
                <w:lang w:val="en-GB" w:eastAsia="ar-SA"/>
              </w:rPr>
            </w:pPr>
            <w:r w:rsidRPr="008172EA">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E0F55" w:rsidRPr="008172EA" w:rsidRDefault="0021723F"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DE0F55" w:rsidRPr="008172EA" w:rsidTr="00DE3374">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b/>
                <w:i/>
                <w:sz w:val="20"/>
                <w:szCs w:val="20"/>
                <w:lang w:val="en-GB" w:eastAsia="ar-SA"/>
              </w:rPr>
            </w:pPr>
            <w:r w:rsidRPr="008172EA">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21723F"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p>
        </w:tc>
      </w:tr>
      <w:tr w:rsidR="00DE0F55" w:rsidRPr="008172EA" w:rsidTr="00781264">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21723F">
            <w:pPr>
              <w:snapToGrid w:val="0"/>
              <w:spacing w:after="0" w:line="240" w:lineRule="auto"/>
              <w:jc w:val="center"/>
              <w:rPr>
                <w:rFonts w:ascii="Times New Roman" w:eastAsia="Times New Roman" w:hAnsi="Times New Roman" w:cs="Times New Roman"/>
                <w:b/>
                <w:sz w:val="20"/>
                <w:szCs w:val="20"/>
                <w:lang w:val="en-GB" w:eastAsia="ar-SA"/>
              </w:rPr>
            </w:pPr>
          </w:p>
        </w:tc>
      </w:tr>
      <w:tr w:rsidR="00DE0F55" w:rsidRPr="008172EA" w:rsidTr="005F106E">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21723F"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p>
        </w:tc>
      </w:tr>
      <w:tr w:rsidR="00DE0F55" w:rsidRPr="008172EA" w:rsidTr="00D956B8">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21723F">
            <w:pPr>
              <w:snapToGrid w:val="0"/>
              <w:spacing w:after="0" w:line="240" w:lineRule="auto"/>
              <w:jc w:val="center"/>
              <w:rPr>
                <w:rFonts w:ascii="Times New Roman" w:eastAsia="Times New Roman" w:hAnsi="Times New Roman" w:cs="Times New Roman"/>
                <w:b/>
                <w:sz w:val="20"/>
                <w:szCs w:val="20"/>
                <w:lang w:val="en-GB" w:eastAsia="ar-SA"/>
              </w:rPr>
            </w:pPr>
          </w:p>
        </w:tc>
      </w:tr>
      <w:tr w:rsidR="00DE0F55" w:rsidRPr="008172EA" w:rsidTr="00E43322">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21723F">
            <w:pPr>
              <w:snapToGrid w:val="0"/>
              <w:spacing w:after="0" w:line="240" w:lineRule="auto"/>
              <w:jc w:val="center"/>
              <w:rPr>
                <w:rFonts w:ascii="Times New Roman" w:eastAsia="Times New Roman" w:hAnsi="Times New Roman" w:cs="Times New Roman"/>
                <w:b/>
                <w:sz w:val="20"/>
                <w:szCs w:val="20"/>
                <w:lang w:val="en-GB" w:eastAsia="ar-SA"/>
              </w:rPr>
            </w:pPr>
          </w:p>
        </w:tc>
      </w:tr>
      <w:tr w:rsidR="00DE0F55" w:rsidRPr="008172EA" w:rsidTr="00962990">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21723F">
            <w:pPr>
              <w:snapToGrid w:val="0"/>
              <w:spacing w:after="0" w:line="240" w:lineRule="auto"/>
              <w:jc w:val="center"/>
              <w:rPr>
                <w:rFonts w:ascii="Times New Roman" w:eastAsia="Times New Roman" w:hAnsi="Times New Roman" w:cs="Times New Roman"/>
                <w:b/>
                <w:sz w:val="20"/>
                <w:szCs w:val="20"/>
                <w:lang w:val="en-GB" w:eastAsia="ar-SA"/>
              </w:rPr>
            </w:pPr>
          </w:p>
        </w:tc>
      </w:tr>
      <w:tr w:rsidR="00DE0F55" w:rsidRPr="008172EA" w:rsidTr="000C76CE">
        <w:tc>
          <w:tcPr>
            <w:tcW w:w="6617" w:type="dxa"/>
            <w:tcBorders>
              <w:top w:val="single" w:sz="4" w:space="0" w:color="000000"/>
              <w:left w:val="single" w:sz="4" w:space="0" w:color="000000"/>
              <w:bottom w:val="single" w:sz="4" w:space="0" w:color="000000"/>
            </w:tcBorders>
            <w:shd w:val="clear" w:color="auto" w:fill="D9D9D9"/>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E0F55" w:rsidRPr="008172EA" w:rsidRDefault="0021723F"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25</w:t>
            </w:r>
          </w:p>
        </w:tc>
      </w:tr>
      <w:tr w:rsidR="00DE0F55" w:rsidRPr="008172EA" w:rsidTr="00A05876">
        <w:tc>
          <w:tcPr>
            <w:tcW w:w="6617" w:type="dxa"/>
            <w:tcBorders>
              <w:top w:val="single" w:sz="4" w:space="0" w:color="000000"/>
              <w:left w:val="single" w:sz="4" w:space="0" w:color="000000"/>
              <w:bottom w:val="single" w:sz="4" w:space="0" w:color="000000"/>
            </w:tcBorders>
            <w:shd w:val="clear" w:color="auto" w:fill="D9D9D9"/>
          </w:tcPr>
          <w:p w:rsidR="00DE0F55" w:rsidRPr="008172EA" w:rsidRDefault="00DE0F55" w:rsidP="008172EA">
            <w:pPr>
              <w:snapToGrid w:val="0"/>
              <w:spacing w:after="0" w:line="240" w:lineRule="auto"/>
              <w:rPr>
                <w:rFonts w:ascii="Times New Roman" w:eastAsia="Times New Roman" w:hAnsi="Times New Roman" w:cs="Times New Roman"/>
                <w:sz w:val="18"/>
                <w:szCs w:val="18"/>
                <w:lang w:val="en-GB" w:eastAsia="ar-SA"/>
              </w:rPr>
            </w:pPr>
            <w:r w:rsidRPr="008172EA">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E0F55" w:rsidRPr="008172EA" w:rsidRDefault="0021723F"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w:t>
            </w:r>
          </w:p>
        </w:tc>
      </w:tr>
    </w:tbl>
    <w:p w:rsidR="008172EA" w:rsidRPr="008172EA" w:rsidRDefault="008172EA" w:rsidP="008172EA">
      <w:pPr>
        <w:spacing w:after="0" w:line="240" w:lineRule="auto"/>
        <w:ind w:left="720"/>
        <w:rPr>
          <w:rFonts w:ascii="Times New Roman" w:eastAsia="Times New Roman" w:hAnsi="Times New Roman" w:cs="Times New Roman"/>
          <w:sz w:val="16"/>
          <w:szCs w:val="16"/>
          <w:lang w:val="en-GB" w:eastAsia="ar-SA"/>
        </w:rPr>
      </w:pPr>
    </w:p>
    <w:p w:rsidR="008172EA" w:rsidRPr="008172EA" w:rsidRDefault="008172EA" w:rsidP="008172EA">
      <w:pPr>
        <w:spacing w:after="0" w:line="240" w:lineRule="auto"/>
        <w:rPr>
          <w:rFonts w:ascii="Times New Roman" w:eastAsia="Times New Roman" w:hAnsi="Times New Roman" w:cs="Times New Roman"/>
          <w:b/>
          <w:i/>
          <w:sz w:val="18"/>
          <w:szCs w:val="18"/>
          <w:lang w:val="en-GB" w:eastAsia="ar-SA"/>
        </w:rPr>
      </w:pPr>
    </w:p>
    <w:p w:rsidR="008172EA" w:rsidRPr="008172EA" w:rsidRDefault="008172EA" w:rsidP="008172EA">
      <w:pPr>
        <w:spacing w:after="0" w:line="240" w:lineRule="auto"/>
        <w:rPr>
          <w:rFonts w:ascii="Times New Roman" w:eastAsia="Times New Roman" w:hAnsi="Times New Roman" w:cs="Times New Roman"/>
          <w:i/>
          <w:sz w:val="16"/>
          <w:szCs w:val="16"/>
          <w:lang w:val="en-GB" w:eastAsia="ar-SA"/>
        </w:rPr>
      </w:pPr>
      <w:r w:rsidRPr="008172EA">
        <w:rPr>
          <w:rFonts w:ascii="Times New Roman" w:eastAsia="Times New Roman" w:hAnsi="Times New Roman" w:cs="Times New Roman"/>
          <w:b/>
          <w:i/>
          <w:sz w:val="18"/>
          <w:szCs w:val="18"/>
          <w:lang w:val="en-GB" w:eastAsia="ar-SA"/>
        </w:rPr>
        <w:t xml:space="preserve">Accepted for execution </w:t>
      </w:r>
      <w:r w:rsidRPr="008172EA">
        <w:rPr>
          <w:rFonts w:ascii="Times New Roman" w:eastAsia="Times New Roman" w:hAnsi="Times New Roman" w:cs="Times New Roman"/>
          <w:i/>
          <w:sz w:val="14"/>
          <w:szCs w:val="14"/>
          <w:lang w:val="en-GB" w:eastAsia="ar-SA"/>
        </w:rPr>
        <w:t>(date and signatures of the teachers running the course in the given academic year)</w:t>
      </w:r>
    </w:p>
    <w:p w:rsidR="008172EA" w:rsidRPr="008172EA" w:rsidRDefault="008172EA" w:rsidP="008172EA">
      <w:pPr>
        <w:spacing w:after="0" w:line="240" w:lineRule="auto"/>
        <w:ind w:left="1416"/>
        <w:rPr>
          <w:rFonts w:ascii="Times New Roman" w:eastAsia="Times New Roman" w:hAnsi="Times New Roman" w:cs="Times New Roman"/>
          <w:i/>
          <w:sz w:val="16"/>
          <w:szCs w:val="16"/>
          <w:lang w:val="en-GB" w:eastAsia="ar-SA"/>
        </w:rPr>
      </w:pPr>
    </w:p>
    <w:p w:rsidR="004568C8" w:rsidRDefault="008172EA" w:rsidP="00923AAA">
      <w:pPr>
        <w:spacing w:after="0" w:line="240" w:lineRule="auto"/>
        <w:ind w:left="1416"/>
        <w:rPr>
          <w:rFonts w:ascii="Times New Roman" w:eastAsia="Times New Roman" w:hAnsi="Times New Roman" w:cs="Times New Roman"/>
          <w:i/>
          <w:sz w:val="16"/>
          <w:szCs w:val="16"/>
          <w:lang w:val="en-GB" w:eastAsia="ar-SA"/>
        </w:rPr>
      </w:pPr>
      <w:r w:rsidRPr="008172EA">
        <w:rPr>
          <w:rFonts w:ascii="Times New Roman" w:eastAsia="Times New Roman" w:hAnsi="Times New Roman" w:cs="Times New Roman"/>
          <w:i/>
          <w:sz w:val="16"/>
          <w:szCs w:val="16"/>
          <w:lang w:val="en-GB" w:eastAsia="ar-SA"/>
        </w:rPr>
        <w:t xml:space="preserve">     .......................................................................................................................</w:t>
      </w:r>
    </w:p>
    <w:p w:rsidR="004568C8" w:rsidRPr="004568C8" w:rsidRDefault="004568C8" w:rsidP="004568C8">
      <w:pPr>
        <w:rPr>
          <w:rFonts w:ascii="Times New Roman" w:eastAsia="Times New Roman" w:hAnsi="Times New Roman" w:cs="Times New Roman"/>
          <w:sz w:val="16"/>
          <w:szCs w:val="16"/>
          <w:lang w:val="en-GB" w:eastAsia="ar-SA"/>
        </w:rPr>
      </w:pPr>
    </w:p>
    <w:p w:rsidR="004568C8" w:rsidRPr="004568C8" w:rsidRDefault="004568C8" w:rsidP="004568C8">
      <w:pPr>
        <w:rPr>
          <w:rFonts w:ascii="Times New Roman" w:eastAsia="Times New Roman" w:hAnsi="Times New Roman" w:cs="Times New Roman"/>
          <w:sz w:val="16"/>
          <w:szCs w:val="16"/>
          <w:lang w:val="en-GB" w:eastAsia="ar-SA"/>
        </w:rPr>
      </w:pPr>
    </w:p>
    <w:p w:rsidR="004568C8" w:rsidRDefault="004568C8" w:rsidP="004568C8">
      <w:pPr>
        <w:rPr>
          <w:rFonts w:ascii="Times New Roman" w:eastAsia="Times New Roman" w:hAnsi="Times New Roman" w:cs="Times New Roman"/>
          <w:sz w:val="16"/>
          <w:szCs w:val="16"/>
          <w:lang w:val="en-GB" w:eastAsia="ar-SA"/>
        </w:rPr>
      </w:pPr>
    </w:p>
    <w:p w:rsidR="004568C8" w:rsidRDefault="004568C8" w:rsidP="004568C8">
      <w:pPr>
        <w:rPr>
          <w:rFonts w:ascii="Times New Roman" w:eastAsia="Times New Roman" w:hAnsi="Times New Roman" w:cs="Times New Roman"/>
          <w:sz w:val="16"/>
          <w:szCs w:val="16"/>
          <w:lang w:val="en-GB" w:eastAsia="ar-SA"/>
        </w:rPr>
      </w:pPr>
    </w:p>
    <w:p w:rsidR="004568C8" w:rsidRDefault="004568C8" w:rsidP="004568C8">
      <w:pPr>
        <w:spacing w:after="0" w:line="254" w:lineRule="auto"/>
        <w:rPr>
          <w:rFonts w:ascii="Times New Roman" w:eastAsia="Times New Roman" w:hAnsi="Times New Roman" w:cs="Times New Roman"/>
          <w:sz w:val="18"/>
        </w:rPr>
      </w:pPr>
      <w:r>
        <w:rPr>
          <w:rFonts w:ascii="Times New Roman" w:eastAsia="Times New Roman" w:hAnsi="Times New Roman" w:cs="Times New Roman"/>
          <w:sz w:val="18"/>
          <w:vertAlign w:val="superscript"/>
        </w:rPr>
        <w:t>1</w:t>
      </w:r>
      <w:r>
        <w:rPr>
          <w:rFonts w:ascii="Times New Roman" w:eastAsia="Times New Roman" w:hAnsi="Times New Roman" w:cs="Times New Roman"/>
          <w:sz w:val="18"/>
        </w:rPr>
        <w:t xml:space="preserve"> e-learning (without participation of the lecturer)</w:t>
      </w:r>
    </w:p>
    <w:p w:rsidR="004D7FFD" w:rsidRPr="004568C8" w:rsidRDefault="004D7FFD" w:rsidP="004568C8">
      <w:pPr>
        <w:ind w:firstLine="720"/>
        <w:rPr>
          <w:rFonts w:ascii="Times New Roman" w:eastAsia="Times New Roman" w:hAnsi="Times New Roman" w:cs="Times New Roman"/>
          <w:sz w:val="16"/>
          <w:szCs w:val="16"/>
          <w:lang w:val="en-GB" w:eastAsia="ar-SA"/>
        </w:rPr>
      </w:pPr>
    </w:p>
    <w:sectPr w:rsidR="004D7FFD" w:rsidRPr="004568C8" w:rsidSect="008E4CED">
      <w:head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E5" w:rsidRDefault="00B064E5">
      <w:pPr>
        <w:spacing w:after="0" w:line="240" w:lineRule="auto"/>
      </w:pPr>
      <w:r>
        <w:separator/>
      </w:r>
    </w:p>
  </w:endnote>
  <w:endnote w:type="continuationSeparator" w:id="0">
    <w:p w:rsidR="00B064E5" w:rsidRDefault="00B0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E5" w:rsidRDefault="00B064E5">
      <w:pPr>
        <w:spacing w:after="0" w:line="240" w:lineRule="auto"/>
      </w:pPr>
      <w:r>
        <w:separator/>
      </w:r>
    </w:p>
  </w:footnote>
  <w:footnote w:type="continuationSeparator" w:id="0">
    <w:p w:rsidR="00B064E5" w:rsidRDefault="00B0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ED" w:rsidRPr="00EE2575" w:rsidRDefault="00B064E5" w:rsidP="008E4CED">
    <w:pPr>
      <w:jc w:val="right"/>
      <w:rPr>
        <w:b/>
        <w:sz w:val="16"/>
        <w:szCs w:val="16"/>
        <w:lang w:val="en-GB"/>
      </w:rPr>
    </w:pPr>
  </w:p>
  <w:p w:rsidR="00A915F3" w:rsidRDefault="00B064E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72EA"/>
    <w:rsid w:val="00047C4D"/>
    <w:rsid w:val="000A1992"/>
    <w:rsid w:val="001E494E"/>
    <w:rsid w:val="0021723F"/>
    <w:rsid w:val="00276C9E"/>
    <w:rsid w:val="00296BCF"/>
    <w:rsid w:val="0040736D"/>
    <w:rsid w:val="004568C8"/>
    <w:rsid w:val="00474C5D"/>
    <w:rsid w:val="00482105"/>
    <w:rsid w:val="004C7B3F"/>
    <w:rsid w:val="004D7FFD"/>
    <w:rsid w:val="00546591"/>
    <w:rsid w:val="00556EB2"/>
    <w:rsid w:val="005C0612"/>
    <w:rsid w:val="00686207"/>
    <w:rsid w:val="008172EA"/>
    <w:rsid w:val="008C7121"/>
    <w:rsid w:val="00903E3E"/>
    <w:rsid w:val="00923AAA"/>
    <w:rsid w:val="009A046B"/>
    <w:rsid w:val="009F27DC"/>
    <w:rsid w:val="00A13866"/>
    <w:rsid w:val="00AD1EA4"/>
    <w:rsid w:val="00B064E5"/>
    <w:rsid w:val="00B14E3C"/>
    <w:rsid w:val="00B2437D"/>
    <w:rsid w:val="00B96E20"/>
    <w:rsid w:val="00BD6AC3"/>
    <w:rsid w:val="00CC2F88"/>
    <w:rsid w:val="00DE0F55"/>
    <w:rsid w:val="00E87FB7"/>
    <w:rsid w:val="00E91A4E"/>
    <w:rsid w:val="00E9271E"/>
    <w:rsid w:val="00E933D5"/>
    <w:rsid w:val="00EB37E8"/>
    <w:rsid w:val="00F01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E84E"/>
  <w15:docId w15:val="{FC448AA1-73D0-44A4-880D-E79513AA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105"/>
  </w:style>
  <w:style w:type="paragraph" w:styleId="Nagwek3">
    <w:name w:val="heading 3"/>
    <w:basedOn w:val="Normalny"/>
    <w:link w:val="Nagwek3Znak"/>
    <w:uiPriority w:val="9"/>
    <w:qFormat/>
    <w:rsid w:val="00AD1E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172EA"/>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8172EA"/>
  </w:style>
  <w:style w:type="character" w:customStyle="1" w:styleId="Nagwek3Znak">
    <w:name w:val="Nagłówek 3 Znak"/>
    <w:basedOn w:val="Domylnaczcionkaakapitu"/>
    <w:link w:val="Nagwek3"/>
    <w:uiPriority w:val="9"/>
    <w:rsid w:val="00AD1EA4"/>
    <w:rPr>
      <w:rFonts w:ascii="Times New Roman" w:eastAsia="Times New Roman" w:hAnsi="Times New Roman" w:cs="Times New Roman"/>
      <w:b/>
      <w:bCs/>
      <w:sz w:val="27"/>
      <w:szCs w:val="27"/>
    </w:rPr>
  </w:style>
  <w:style w:type="character" w:customStyle="1" w:styleId="author-name">
    <w:name w:val="author-name"/>
    <w:basedOn w:val="Domylnaczcionkaakapitu"/>
    <w:rsid w:val="00AD1EA4"/>
  </w:style>
  <w:style w:type="character" w:customStyle="1" w:styleId="affiliation">
    <w:name w:val="affiliation"/>
    <w:basedOn w:val="Domylnaczcionkaakapitu"/>
    <w:rsid w:val="00AD1EA4"/>
  </w:style>
  <w:style w:type="character" w:customStyle="1" w:styleId="separator">
    <w:name w:val="separator"/>
    <w:basedOn w:val="Domylnaczcionkaakapitu"/>
    <w:rsid w:val="00AD1EA4"/>
  </w:style>
  <w:style w:type="paragraph" w:styleId="Akapitzlist">
    <w:name w:val="List Paragraph"/>
    <w:basedOn w:val="Normalny"/>
    <w:uiPriority w:val="34"/>
    <w:qFormat/>
    <w:rsid w:val="00686207"/>
    <w:pPr>
      <w:ind w:left="720"/>
      <w:contextualSpacing/>
    </w:pPr>
  </w:style>
  <w:style w:type="table" w:customStyle="1" w:styleId="TableGrid">
    <w:name w:val="TableGrid"/>
    <w:rsid w:val="00E91A4E"/>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13076">
      <w:bodyDiv w:val="1"/>
      <w:marLeft w:val="0"/>
      <w:marRight w:val="0"/>
      <w:marTop w:val="0"/>
      <w:marBottom w:val="0"/>
      <w:divBdr>
        <w:top w:val="none" w:sz="0" w:space="0" w:color="auto"/>
        <w:left w:val="none" w:sz="0" w:space="0" w:color="auto"/>
        <w:bottom w:val="none" w:sz="0" w:space="0" w:color="auto"/>
        <w:right w:val="none" w:sz="0" w:space="0" w:color="auto"/>
      </w:divBdr>
    </w:div>
    <w:div w:id="1879394575">
      <w:bodyDiv w:val="1"/>
      <w:marLeft w:val="0"/>
      <w:marRight w:val="0"/>
      <w:marTop w:val="0"/>
      <w:marBottom w:val="0"/>
      <w:divBdr>
        <w:top w:val="none" w:sz="0" w:space="0" w:color="auto"/>
        <w:left w:val="none" w:sz="0" w:space="0" w:color="auto"/>
        <w:bottom w:val="none" w:sz="0" w:space="0" w:color="auto"/>
        <w:right w:val="none" w:sz="0" w:space="0" w:color="auto"/>
      </w:divBdr>
    </w:div>
    <w:div w:id="1896702506">
      <w:bodyDiv w:val="1"/>
      <w:marLeft w:val="0"/>
      <w:marRight w:val="0"/>
      <w:marTop w:val="0"/>
      <w:marBottom w:val="0"/>
      <w:divBdr>
        <w:top w:val="none" w:sz="0" w:space="0" w:color="auto"/>
        <w:left w:val="none" w:sz="0" w:space="0" w:color="auto"/>
        <w:bottom w:val="none" w:sz="0" w:space="0" w:color="auto"/>
        <w:right w:val="none" w:sz="0" w:space="0" w:color="auto"/>
      </w:divBdr>
    </w:div>
    <w:div w:id="19730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search?filters%5BauthorTerms%5D=E.%20Jane%20Morris&amp;eventCode=SE-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bab.la/slownik/angielski-polski/thresholds" TargetMode="External"/><Relationship Id="rId4" Type="http://schemas.openxmlformats.org/officeDocument/2006/relationships/settings" Target="settings.xml"/><Relationship Id="rId9" Type="http://schemas.openxmlformats.org/officeDocument/2006/relationships/hyperlink" Target="https://www.cambridge.org/core/search?filters%5BauthorTerms%5D=Denis%20J.%20Murphy&amp;eventCode=SE-A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817A-87D2-45EF-BBC5-59BB21EA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983</Words>
  <Characters>5901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17</cp:revision>
  <dcterms:created xsi:type="dcterms:W3CDTF">2018-02-09T13:37:00Z</dcterms:created>
  <dcterms:modified xsi:type="dcterms:W3CDTF">2020-08-10T09:01:00Z</dcterms:modified>
</cp:coreProperties>
</file>